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E5" w:rsidRDefault="001B0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67EE5" w:rsidRDefault="001B03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237" w:type="dxa"/>
        <w:jc w:val="center"/>
        <w:tblLook w:val="04A0" w:firstRow="1" w:lastRow="0" w:firstColumn="1" w:lastColumn="0" w:noHBand="0" w:noVBand="1"/>
      </w:tblPr>
      <w:tblGrid>
        <w:gridCol w:w="4123"/>
        <w:gridCol w:w="1056"/>
        <w:gridCol w:w="5058"/>
      </w:tblGrid>
      <w:tr w:rsidR="00505DCB" w:rsidRPr="00505DCB" w:rsidTr="001B0399">
        <w:trPr>
          <w:jc w:val="center"/>
        </w:trPr>
        <w:tc>
          <w:tcPr>
            <w:tcW w:w="4412" w:type="dxa"/>
            <w:shd w:val="clear" w:color="auto" w:fill="E7E6E6" w:themeFill="background2"/>
          </w:tcPr>
          <w:p w:rsidR="00B67EE5" w:rsidRPr="00505DCB" w:rsidRDefault="001B0399">
            <w:pPr>
              <w:rPr>
                <w:b/>
                <w:sz w:val="24"/>
                <w:szCs w:val="24"/>
              </w:rPr>
            </w:pPr>
            <w:r w:rsidRPr="00505DC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5825" w:type="dxa"/>
            <w:gridSpan w:val="2"/>
            <w:shd w:val="clear" w:color="auto" w:fill="auto"/>
          </w:tcPr>
          <w:p w:rsidR="00B67EE5" w:rsidRPr="00505DCB" w:rsidRDefault="001B0399">
            <w:pPr>
              <w:rPr>
                <w:b/>
                <w:sz w:val="24"/>
                <w:szCs w:val="24"/>
              </w:rPr>
            </w:pPr>
            <w:r w:rsidRPr="00505DCB">
              <w:rPr>
                <w:b/>
                <w:sz w:val="24"/>
                <w:szCs w:val="24"/>
              </w:rPr>
              <w:t>Методы диагностики социальной сферы</w:t>
            </w:r>
          </w:p>
        </w:tc>
      </w:tr>
      <w:tr w:rsidR="00505DCB" w:rsidRPr="00505DCB" w:rsidTr="001B0399">
        <w:trPr>
          <w:jc w:val="center"/>
        </w:trPr>
        <w:tc>
          <w:tcPr>
            <w:tcW w:w="4412" w:type="dxa"/>
            <w:shd w:val="clear" w:color="auto" w:fill="E7E6E6" w:themeFill="background2"/>
          </w:tcPr>
          <w:p w:rsidR="00B67EE5" w:rsidRPr="00505DCB" w:rsidRDefault="001B0399">
            <w:pPr>
              <w:rPr>
                <w:b/>
                <w:sz w:val="24"/>
                <w:szCs w:val="24"/>
              </w:rPr>
            </w:pPr>
            <w:r w:rsidRPr="00505DC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67" w:type="dxa"/>
            <w:shd w:val="clear" w:color="auto" w:fill="auto"/>
          </w:tcPr>
          <w:p w:rsidR="00B67EE5" w:rsidRPr="00505DCB" w:rsidRDefault="001B0399">
            <w:pPr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>38.03.03</w:t>
            </w:r>
          </w:p>
        </w:tc>
        <w:tc>
          <w:tcPr>
            <w:tcW w:w="5558" w:type="dxa"/>
            <w:shd w:val="clear" w:color="auto" w:fill="auto"/>
          </w:tcPr>
          <w:p w:rsidR="00B67EE5" w:rsidRPr="00505DCB" w:rsidRDefault="001B0399">
            <w:pPr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>Управление персоналом</w:t>
            </w:r>
          </w:p>
        </w:tc>
      </w:tr>
      <w:tr w:rsidR="00505DCB" w:rsidRPr="00505DCB" w:rsidTr="001B0399">
        <w:trPr>
          <w:jc w:val="center"/>
        </w:trPr>
        <w:tc>
          <w:tcPr>
            <w:tcW w:w="4412" w:type="dxa"/>
            <w:shd w:val="clear" w:color="auto" w:fill="E7E6E6" w:themeFill="background2"/>
          </w:tcPr>
          <w:p w:rsidR="00B67EE5" w:rsidRPr="00505DCB" w:rsidRDefault="001B0399">
            <w:pPr>
              <w:rPr>
                <w:b/>
                <w:sz w:val="24"/>
                <w:szCs w:val="24"/>
              </w:rPr>
            </w:pPr>
            <w:r w:rsidRPr="00505DC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825" w:type="dxa"/>
            <w:gridSpan w:val="2"/>
            <w:shd w:val="clear" w:color="auto" w:fill="auto"/>
          </w:tcPr>
          <w:p w:rsidR="00B67EE5" w:rsidRPr="00505DCB" w:rsidRDefault="001B0399">
            <w:pPr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505DCB" w:rsidRPr="00505DCB" w:rsidTr="001B0399">
        <w:trPr>
          <w:jc w:val="center"/>
        </w:trPr>
        <w:tc>
          <w:tcPr>
            <w:tcW w:w="4412" w:type="dxa"/>
            <w:shd w:val="clear" w:color="auto" w:fill="E7E6E6" w:themeFill="background2"/>
          </w:tcPr>
          <w:p w:rsidR="00B67EE5" w:rsidRPr="00505DCB" w:rsidRDefault="001B0399">
            <w:pPr>
              <w:rPr>
                <w:b/>
                <w:sz w:val="24"/>
                <w:szCs w:val="24"/>
              </w:rPr>
            </w:pPr>
            <w:r w:rsidRPr="00505DC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5825" w:type="dxa"/>
            <w:gridSpan w:val="2"/>
            <w:shd w:val="clear" w:color="auto" w:fill="auto"/>
          </w:tcPr>
          <w:p w:rsidR="00B67EE5" w:rsidRPr="00505DCB" w:rsidRDefault="001B0399">
            <w:pPr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 xml:space="preserve">4 </w:t>
            </w:r>
            <w:proofErr w:type="spellStart"/>
            <w:r w:rsidRPr="00505DCB">
              <w:rPr>
                <w:sz w:val="24"/>
                <w:szCs w:val="24"/>
              </w:rPr>
              <w:t>з.е</w:t>
            </w:r>
            <w:proofErr w:type="spellEnd"/>
            <w:r w:rsidRPr="00505DCB">
              <w:rPr>
                <w:sz w:val="24"/>
                <w:szCs w:val="24"/>
              </w:rPr>
              <w:t>.</w:t>
            </w:r>
          </w:p>
        </w:tc>
      </w:tr>
      <w:tr w:rsidR="00505DCB" w:rsidRPr="00505DCB" w:rsidTr="001B0399">
        <w:trPr>
          <w:jc w:val="center"/>
        </w:trPr>
        <w:tc>
          <w:tcPr>
            <w:tcW w:w="4412" w:type="dxa"/>
            <w:shd w:val="clear" w:color="auto" w:fill="E7E6E6" w:themeFill="background2"/>
          </w:tcPr>
          <w:p w:rsidR="00B67EE5" w:rsidRPr="00505DCB" w:rsidRDefault="001B0399">
            <w:pPr>
              <w:rPr>
                <w:b/>
                <w:sz w:val="24"/>
                <w:szCs w:val="24"/>
              </w:rPr>
            </w:pPr>
            <w:r w:rsidRPr="00505DC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825" w:type="dxa"/>
            <w:gridSpan w:val="2"/>
            <w:shd w:val="clear" w:color="auto" w:fill="auto"/>
          </w:tcPr>
          <w:p w:rsidR="00B67EE5" w:rsidRPr="00505DCB" w:rsidRDefault="001B0399" w:rsidP="001B0399">
            <w:pPr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>Экзамен</w:t>
            </w:r>
          </w:p>
        </w:tc>
      </w:tr>
      <w:tr w:rsidR="00505DCB" w:rsidRPr="00505DCB" w:rsidTr="001B0399">
        <w:trPr>
          <w:jc w:val="center"/>
        </w:trPr>
        <w:tc>
          <w:tcPr>
            <w:tcW w:w="4412" w:type="dxa"/>
            <w:shd w:val="clear" w:color="auto" w:fill="E7E6E6" w:themeFill="background2"/>
          </w:tcPr>
          <w:p w:rsidR="00B67EE5" w:rsidRPr="00505DCB" w:rsidRDefault="001B0399">
            <w:pPr>
              <w:rPr>
                <w:b/>
                <w:sz w:val="24"/>
                <w:szCs w:val="24"/>
              </w:rPr>
            </w:pPr>
            <w:r w:rsidRPr="00505DC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825" w:type="dxa"/>
            <w:gridSpan w:val="2"/>
            <w:shd w:val="clear" w:color="auto" w:fill="auto"/>
          </w:tcPr>
          <w:p w:rsidR="00B67EE5" w:rsidRPr="00505DCB" w:rsidRDefault="00505DCB">
            <w:pPr>
              <w:rPr>
                <w:sz w:val="24"/>
                <w:szCs w:val="24"/>
                <w:highlight w:val="yellow"/>
              </w:rPr>
            </w:pPr>
            <w:r w:rsidRPr="00505DCB">
              <w:rPr>
                <w:sz w:val="24"/>
                <w:szCs w:val="24"/>
              </w:rPr>
              <w:t>Э</w:t>
            </w:r>
            <w:r w:rsidR="001B0399" w:rsidRPr="00505DCB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05DCB" w:rsidRPr="00505DCB" w:rsidTr="001B0399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B67EE5" w:rsidRPr="00505DCB" w:rsidRDefault="001B0399" w:rsidP="00505DCB">
            <w:pPr>
              <w:rPr>
                <w:sz w:val="24"/>
                <w:szCs w:val="24"/>
              </w:rPr>
            </w:pPr>
            <w:r w:rsidRPr="00505DCB">
              <w:rPr>
                <w:b/>
                <w:sz w:val="24"/>
                <w:szCs w:val="24"/>
              </w:rPr>
              <w:t>Крат</w:t>
            </w:r>
            <w:r w:rsidR="00505DCB" w:rsidRPr="00505DCB">
              <w:rPr>
                <w:b/>
                <w:sz w:val="24"/>
                <w:szCs w:val="24"/>
              </w:rPr>
              <w:t>к</w:t>
            </w:r>
            <w:r w:rsidRPr="00505DCB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505DCB" w:rsidRPr="00505DCB" w:rsidTr="001B0399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B67EE5" w:rsidRPr="00505DCB" w:rsidRDefault="001B0399">
            <w:pPr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>Тема 1. Методы социальных исследований: специфика, преимущества и ограничения</w:t>
            </w:r>
          </w:p>
        </w:tc>
      </w:tr>
      <w:tr w:rsidR="00505DCB" w:rsidRPr="00505DCB" w:rsidTr="001B0399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B67EE5" w:rsidRPr="00505DCB" w:rsidRDefault="001B0399">
            <w:pPr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 xml:space="preserve">Тема 2. Социометрический опрос – суть, специфика, возможности и ограничения </w:t>
            </w:r>
          </w:p>
        </w:tc>
      </w:tr>
      <w:tr w:rsidR="00505DCB" w:rsidRPr="00505DCB" w:rsidTr="001B0399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B67EE5" w:rsidRPr="00505DCB" w:rsidRDefault="001B03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>Тема 3. Большие данные в HR: источники, возможности анализа и применения</w:t>
            </w:r>
            <w:r w:rsidRPr="00505DCB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05DCB" w:rsidRPr="00505DCB" w:rsidTr="001B0399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B67EE5" w:rsidRPr="00505DCB" w:rsidRDefault="001B03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>Тема 4. Реализация исследования: этапы, планирование, оценка ресурсов, прогнозирование рисков</w:t>
            </w:r>
            <w:r w:rsidRPr="00505DCB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05DCB" w:rsidRPr="00505DCB" w:rsidTr="001B0399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B67EE5" w:rsidRPr="00505DCB" w:rsidRDefault="001B03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DCB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505DCB" w:rsidRPr="00505DCB" w:rsidTr="001B0399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B67EE5" w:rsidRPr="00505DCB" w:rsidRDefault="001B03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DCB">
              <w:rPr>
                <w:b/>
                <w:sz w:val="24"/>
                <w:szCs w:val="24"/>
              </w:rPr>
              <w:t>Основная литература</w:t>
            </w:r>
          </w:p>
          <w:p w:rsidR="00B67EE5" w:rsidRPr="00505DCB" w:rsidRDefault="001B0399" w:rsidP="001B0399">
            <w:pPr>
              <w:tabs>
                <w:tab w:val="left" w:pos="193"/>
              </w:tabs>
              <w:jc w:val="both"/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>1. Управление социальным развитием организации [Электронный ресурс</w:t>
            </w:r>
            <w:proofErr w:type="gramStart"/>
            <w:r w:rsidRPr="00505DCB">
              <w:rPr>
                <w:sz w:val="24"/>
                <w:szCs w:val="24"/>
              </w:rPr>
              <w:t>] :</w:t>
            </w:r>
            <w:proofErr w:type="gramEnd"/>
            <w:r w:rsidRPr="00505DCB">
              <w:rPr>
                <w:sz w:val="24"/>
                <w:szCs w:val="24"/>
              </w:rPr>
              <w:t xml:space="preserve"> учебник для студентов вузов, обучающихся по направлению "Управление персоналом" / Н. О. </w:t>
            </w:r>
            <w:proofErr w:type="spellStart"/>
            <w:r w:rsidRPr="00505DCB">
              <w:rPr>
                <w:sz w:val="24"/>
                <w:szCs w:val="24"/>
              </w:rPr>
              <w:t>Аблязова</w:t>
            </w:r>
            <w:proofErr w:type="spellEnd"/>
            <w:r w:rsidRPr="00505DCB">
              <w:rPr>
                <w:sz w:val="24"/>
                <w:szCs w:val="24"/>
              </w:rPr>
              <w:t xml:space="preserve"> [и др.] ; под ред. А. П. Егоршина. - </w:t>
            </w:r>
            <w:proofErr w:type="gramStart"/>
            <w:r w:rsidRPr="00505DCB">
              <w:rPr>
                <w:sz w:val="24"/>
                <w:szCs w:val="24"/>
              </w:rPr>
              <w:t>Москва :</w:t>
            </w:r>
            <w:proofErr w:type="gramEnd"/>
            <w:r w:rsidRPr="00505DCB">
              <w:rPr>
                <w:sz w:val="24"/>
                <w:szCs w:val="24"/>
              </w:rPr>
              <w:t xml:space="preserve"> ИНФРА-М, 2013. - 416 с. </w:t>
            </w:r>
            <w:hyperlink r:id="rId6">
              <w:r w:rsidRPr="00505DCB">
                <w:rPr>
                  <w:rStyle w:val="-"/>
                  <w:color w:val="auto"/>
                  <w:sz w:val="24"/>
                  <w:szCs w:val="24"/>
                </w:rPr>
                <w:t>http://znanium.com/go.php?id=363721</w:t>
              </w:r>
            </w:hyperlink>
          </w:p>
          <w:p w:rsidR="00B67EE5" w:rsidRPr="00505DCB" w:rsidRDefault="001B0399" w:rsidP="001B0399">
            <w:pPr>
              <w:tabs>
                <w:tab w:val="left" w:pos="193"/>
              </w:tabs>
              <w:jc w:val="both"/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>2. Захаров, Н. Л. Управление социальным развитием организации [Электронный ресурс</w:t>
            </w:r>
            <w:proofErr w:type="gramStart"/>
            <w:r w:rsidRPr="00505DCB">
              <w:rPr>
                <w:sz w:val="24"/>
                <w:szCs w:val="24"/>
              </w:rPr>
              <w:t>] :</w:t>
            </w:r>
            <w:proofErr w:type="gramEnd"/>
            <w:r w:rsidRPr="00505DCB">
              <w:rPr>
                <w:sz w:val="24"/>
                <w:szCs w:val="24"/>
              </w:rPr>
              <w:t xml:space="preserve"> учебник для студентов вузов, обучающихся по специальности "Управление персоналом" / Н. Л. Захаров, А. Л. Кузнецов. - 2-е изд., доп. и </w:t>
            </w:r>
            <w:proofErr w:type="spellStart"/>
            <w:r w:rsidRPr="00505DCB">
              <w:rPr>
                <w:sz w:val="24"/>
                <w:szCs w:val="24"/>
              </w:rPr>
              <w:t>перераб</w:t>
            </w:r>
            <w:proofErr w:type="spellEnd"/>
            <w:r w:rsidRPr="00505DCB">
              <w:rPr>
                <w:sz w:val="24"/>
                <w:szCs w:val="24"/>
              </w:rPr>
              <w:t xml:space="preserve">. - </w:t>
            </w:r>
            <w:proofErr w:type="gramStart"/>
            <w:r w:rsidRPr="00505DCB">
              <w:rPr>
                <w:sz w:val="24"/>
                <w:szCs w:val="24"/>
              </w:rPr>
              <w:t>Москва :</w:t>
            </w:r>
            <w:proofErr w:type="gramEnd"/>
            <w:r w:rsidRPr="00505DCB">
              <w:rPr>
                <w:sz w:val="24"/>
                <w:szCs w:val="24"/>
              </w:rPr>
              <w:t xml:space="preserve"> ИНФРА-М, 2013. - 208 с. </w:t>
            </w:r>
            <w:hyperlink r:id="rId7">
              <w:r w:rsidRPr="00505DCB">
                <w:rPr>
                  <w:rStyle w:val="-"/>
                  <w:color w:val="auto"/>
                  <w:sz w:val="24"/>
                  <w:szCs w:val="24"/>
                </w:rPr>
                <w:t>http://znanium.com/go.php?id=398723</w:t>
              </w:r>
            </w:hyperlink>
          </w:p>
          <w:p w:rsidR="001B0399" w:rsidRPr="00505DCB" w:rsidRDefault="001B0399" w:rsidP="001B0399">
            <w:pPr>
              <w:tabs>
                <w:tab w:val="left" w:pos="193"/>
              </w:tabs>
              <w:jc w:val="both"/>
              <w:rPr>
                <w:b/>
                <w:sz w:val="24"/>
                <w:szCs w:val="24"/>
              </w:rPr>
            </w:pPr>
          </w:p>
          <w:p w:rsidR="00B67EE5" w:rsidRPr="00505DCB" w:rsidRDefault="001B0399" w:rsidP="001B0399">
            <w:pPr>
              <w:tabs>
                <w:tab w:val="left" w:pos="193"/>
              </w:tabs>
              <w:jc w:val="both"/>
              <w:rPr>
                <w:sz w:val="24"/>
                <w:szCs w:val="24"/>
              </w:rPr>
            </w:pPr>
            <w:r w:rsidRPr="00505DC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B0399" w:rsidRPr="00505DCB" w:rsidRDefault="001B0399" w:rsidP="001B039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3"/>
              </w:tabs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505DCB">
              <w:rPr>
                <w:kern w:val="0"/>
                <w:sz w:val="24"/>
                <w:szCs w:val="24"/>
              </w:rPr>
              <w:t>Экономика и управление </w:t>
            </w:r>
            <w:r w:rsidRPr="00505DCB">
              <w:rPr>
                <w:bCs/>
                <w:kern w:val="0"/>
                <w:sz w:val="24"/>
                <w:szCs w:val="24"/>
              </w:rPr>
              <w:t>социальной</w:t>
            </w:r>
            <w:r w:rsidRPr="00505DCB">
              <w:rPr>
                <w:kern w:val="0"/>
                <w:sz w:val="24"/>
                <w:szCs w:val="24"/>
              </w:rPr>
              <w:t> сферой [Электронный ресурс</w:t>
            </w:r>
            <w:proofErr w:type="gramStart"/>
            <w:r w:rsidRPr="00505DCB">
              <w:rPr>
                <w:kern w:val="0"/>
                <w:sz w:val="24"/>
                <w:szCs w:val="24"/>
              </w:rPr>
              <w:t>] :</w:t>
            </w:r>
            <w:proofErr w:type="gramEnd"/>
            <w:r w:rsidRPr="00505DCB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направлениям подготовки "Экономика" и "Менеджмент" (квалификация (степень) "бакалавр") / [Е. Н. Жильцов [и др.] ; под ред. Е. Н. </w:t>
            </w:r>
            <w:proofErr w:type="spellStart"/>
            <w:r w:rsidRPr="00505DCB">
              <w:rPr>
                <w:kern w:val="0"/>
                <w:sz w:val="24"/>
                <w:szCs w:val="24"/>
              </w:rPr>
              <w:t>Жильцова</w:t>
            </w:r>
            <w:proofErr w:type="spellEnd"/>
            <w:r w:rsidRPr="00505DCB">
              <w:rPr>
                <w:kern w:val="0"/>
                <w:sz w:val="24"/>
                <w:szCs w:val="24"/>
              </w:rPr>
              <w:t xml:space="preserve">, Е. В. Егорова ; </w:t>
            </w:r>
            <w:proofErr w:type="spellStart"/>
            <w:r w:rsidRPr="00505DCB">
              <w:rPr>
                <w:kern w:val="0"/>
                <w:sz w:val="24"/>
                <w:szCs w:val="24"/>
              </w:rPr>
              <w:t>Моск</w:t>
            </w:r>
            <w:proofErr w:type="spellEnd"/>
            <w:r w:rsidRPr="00505DCB">
              <w:rPr>
                <w:kern w:val="0"/>
                <w:sz w:val="24"/>
                <w:szCs w:val="24"/>
              </w:rPr>
              <w:t xml:space="preserve">. гос. ун-т им. М. В. Ломоносова, </w:t>
            </w:r>
            <w:proofErr w:type="spellStart"/>
            <w:r w:rsidRPr="00505DCB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505DCB">
              <w:rPr>
                <w:kern w:val="0"/>
                <w:sz w:val="24"/>
                <w:szCs w:val="24"/>
              </w:rPr>
              <w:t>. фак., Каф. экономики соц. </w:t>
            </w:r>
            <w:r w:rsidRPr="00505DCB">
              <w:rPr>
                <w:bCs/>
                <w:kern w:val="0"/>
                <w:sz w:val="24"/>
                <w:szCs w:val="24"/>
              </w:rPr>
              <w:t>сферы</w:t>
            </w:r>
            <w:r w:rsidRPr="00505DCB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505DC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05DCB">
              <w:rPr>
                <w:kern w:val="0"/>
                <w:sz w:val="24"/>
                <w:szCs w:val="24"/>
              </w:rPr>
              <w:t xml:space="preserve"> Дашков и К°, 2018. - 496 с. </w:t>
            </w:r>
            <w:hyperlink r:id="rId8" w:history="1">
              <w:r w:rsidRPr="00505DC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http://znanium.com/go.php?id=513772</w:t>
              </w:r>
            </w:hyperlink>
          </w:p>
          <w:p w:rsidR="001B0399" w:rsidRPr="00505DCB" w:rsidRDefault="001B0399" w:rsidP="001B039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3"/>
              </w:tabs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505DCB">
              <w:rPr>
                <w:kern w:val="0"/>
                <w:sz w:val="24"/>
                <w:szCs w:val="24"/>
              </w:rPr>
              <w:t>Волков, Ю. Г. Социология [Электронный ресурс</w:t>
            </w:r>
            <w:proofErr w:type="gramStart"/>
            <w:r w:rsidRPr="00505DCB">
              <w:rPr>
                <w:kern w:val="0"/>
                <w:sz w:val="24"/>
                <w:szCs w:val="24"/>
              </w:rPr>
              <w:t>] :</w:t>
            </w:r>
            <w:proofErr w:type="gramEnd"/>
            <w:r w:rsidRPr="00505DCB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"Социология" / Ю. Г. Волков. - 5-е изд., </w:t>
            </w:r>
            <w:proofErr w:type="spellStart"/>
            <w:r w:rsidRPr="00505DCB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505DCB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505DC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05DCB">
              <w:rPr>
                <w:kern w:val="0"/>
                <w:sz w:val="24"/>
                <w:szCs w:val="24"/>
              </w:rPr>
              <w:t xml:space="preserve"> Альфа-М: ИНФРА-М, 2015. - 512 с. </w:t>
            </w:r>
            <w:hyperlink r:id="rId9" w:history="1">
              <w:r w:rsidRPr="00505DC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http://znanium.com/go.php?id=474234</w:t>
              </w:r>
            </w:hyperlink>
          </w:p>
          <w:p w:rsidR="00B67EE5" w:rsidRPr="00505DCB" w:rsidRDefault="001B0399" w:rsidP="001B039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3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05DCB">
              <w:rPr>
                <w:kern w:val="0"/>
                <w:sz w:val="24"/>
                <w:szCs w:val="24"/>
              </w:rPr>
              <w:t>Управление социальным развитием </w:t>
            </w:r>
            <w:r w:rsidRPr="00505DCB">
              <w:rPr>
                <w:bCs/>
                <w:kern w:val="0"/>
                <w:sz w:val="24"/>
                <w:szCs w:val="24"/>
              </w:rPr>
              <w:t>организации</w:t>
            </w:r>
            <w:r w:rsidRPr="00505DCB">
              <w:rPr>
                <w:kern w:val="0"/>
                <w:sz w:val="24"/>
                <w:szCs w:val="24"/>
              </w:rPr>
              <w:t> [Текст</w:t>
            </w:r>
            <w:proofErr w:type="gramStart"/>
            <w:r w:rsidRPr="00505DCB">
              <w:rPr>
                <w:kern w:val="0"/>
                <w:sz w:val="24"/>
                <w:szCs w:val="24"/>
              </w:rPr>
              <w:t>] :</w:t>
            </w:r>
            <w:proofErr w:type="gramEnd"/>
            <w:r w:rsidRPr="00505DCB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"Упр. персоналом" / [Н. О. </w:t>
            </w:r>
            <w:proofErr w:type="spellStart"/>
            <w:r w:rsidRPr="00505DCB">
              <w:rPr>
                <w:kern w:val="0"/>
                <w:sz w:val="24"/>
                <w:szCs w:val="24"/>
              </w:rPr>
              <w:t>Аблязова</w:t>
            </w:r>
            <w:proofErr w:type="spellEnd"/>
            <w:r w:rsidRPr="00505DCB">
              <w:rPr>
                <w:kern w:val="0"/>
                <w:sz w:val="24"/>
                <w:szCs w:val="24"/>
              </w:rPr>
              <w:t xml:space="preserve"> [и др.] ; под ред. А. П. Егоршина]. - </w:t>
            </w:r>
            <w:proofErr w:type="gramStart"/>
            <w:r w:rsidRPr="00505DC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05DCB">
              <w:rPr>
                <w:kern w:val="0"/>
                <w:sz w:val="24"/>
                <w:szCs w:val="24"/>
              </w:rPr>
              <w:t xml:space="preserve"> ИНФРА-М, 2013. - 415 с. 15экз.</w:t>
            </w:r>
          </w:p>
        </w:tc>
      </w:tr>
      <w:tr w:rsidR="00505DCB" w:rsidRPr="00505DCB" w:rsidTr="001B0399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B67EE5" w:rsidRPr="00505DCB" w:rsidRDefault="001B039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05DC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05DCB" w:rsidRPr="00505DCB" w:rsidTr="001B0399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B67EE5" w:rsidRPr="00505DCB" w:rsidRDefault="001B0399">
            <w:pPr>
              <w:rPr>
                <w:b/>
                <w:sz w:val="24"/>
                <w:szCs w:val="24"/>
              </w:rPr>
            </w:pPr>
            <w:r w:rsidRPr="00505DC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67EE5" w:rsidRPr="00505DCB" w:rsidRDefault="001B0399">
            <w:pPr>
              <w:jc w:val="both"/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05DCB">
              <w:rPr>
                <w:sz w:val="24"/>
                <w:szCs w:val="24"/>
              </w:rPr>
              <w:t>Astra</w:t>
            </w:r>
            <w:proofErr w:type="spellEnd"/>
            <w:r w:rsidRPr="00505DCB">
              <w:rPr>
                <w:sz w:val="24"/>
                <w:szCs w:val="24"/>
              </w:rPr>
              <w:t xml:space="preserve"> </w:t>
            </w:r>
            <w:proofErr w:type="spellStart"/>
            <w:r w:rsidRPr="00505DCB">
              <w:rPr>
                <w:sz w:val="24"/>
                <w:szCs w:val="24"/>
              </w:rPr>
              <w:t>Linux</w:t>
            </w:r>
            <w:proofErr w:type="spellEnd"/>
            <w:r w:rsidRPr="00505DCB">
              <w:rPr>
                <w:sz w:val="24"/>
                <w:szCs w:val="24"/>
              </w:rPr>
              <w:t xml:space="preserve"> </w:t>
            </w:r>
            <w:proofErr w:type="spellStart"/>
            <w:r w:rsidRPr="00505DCB">
              <w:rPr>
                <w:sz w:val="24"/>
                <w:szCs w:val="24"/>
              </w:rPr>
              <w:t>Common</w:t>
            </w:r>
            <w:proofErr w:type="spellEnd"/>
            <w:r w:rsidRPr="00505DCB">
              <w:rPr>
                <w:sz w:val="24"/>
                <w:szCs w:val="24"/>
              </w:rPr>
              <w:t xml:space="preserve"> </w:t>
            </w:r>
            <w:proofErr w:type="spellStart"/>
            <w:r w:rsidRPr="00505DCB">
              <w:rPr>
                <w:sz w:val="24"/>
                <w:szCs w:val="24"/>
              </w:rPr>
              <w:t>Edition</w:t>
            </w:r>
            <w:proofErr w:type="spellEnd"/>
            <w:r w:rsidRPr="00505DC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67EE5" w:rsidRPr="00505DCB" w:rsidRDefault="001B0399">
            <w:pPr>
              <w:jc w:val="both"/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67EE5" w:rsidRPr="00505DCB" w:rsidRDefault="00B67EE5">
            <w:pPr>
              <w:rPr>
                <w:b/>
                <w:sz w:val="24"/>
                <w:szCs w:val="24"/>
              </w:rPr>
            </w:pPr>
          </w:p>
          <w:p w:rsidR="00B67EE5" w:rsidRPr="00505DCB" w:rsidRDefault="001B0399">
            <w:pPr>
              <w:rPr>
                <w:b/>
                <w:sz w:val="24"/>
                <w:szCs w:val="24"/>
              </w:rPr>
            </w:pPr>
            <w:r w:rsidRPr="00505DC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67EE5" w:rsidRPr="00505DCB" w:rsidRDefault="001B0399">
            <w:pPr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>Общего доступа</w:t>
            </w:r>
          </w:p>
          <w:p w:rsidR="00B67EE5" w:rsidRPr="00505DCB" w:rsidRDefault="001B0399">
            <w:pPr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>- Справочная правовая система ГАРАНТ</w:t>
            </w:r>
          </w:p>
          <w:p w:rsidR="00B67EE5" w:rsidRPr="00505DCB" w:rsidRDefault="001B0399">
            <w:pPr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05DCB" w:rsidRPr="00505DCB" w:rsidTr="001B0399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B67EE5" w:rsidRPr="00505DCB" w:rsidRDefault="001B0399">
            <w:pPr>
              <w:rPr>
                <w:b/>
                <w:sz w:val="24"/>
                <w:szCs w:val="24"/>
              </w:rPr>
            </w:pPr>
            <w:r w:rsidRPr="00505DCB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505DCB" w:rsidRPr="00505DCB" w:rsidTr="001B0399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B67EE5" w:rsidRPr="00505DCB" w:rsidRDefault="001B03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05DCB" w:rsidRPr="00505DCB" w:rsidTr="001B0399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B67EE5" w:rsidRPr="00505DCB" w:rsidRDefault="001B03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DC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05DCB" w:rsidRPr="00505DCB" w:rsidTr="001B0399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B67EE5" w:rsidRPr="00505DCB" w:rsidRDefault="001B0399">
            <w:pPr>
              <w:rPr>
                <w:sz w:val="24"/>
                <w:szCs w:val="24"/>
              </w:rPr>
            </w:pPr>
            <w:r w:rsidRPr="00505DCB">
              <w:rPr>
                <w:sz w:val="24"/>
                <w:szCs w:val="24"/>
              </w:rPr>
              <w:t xml:space="preserve">07.003 Профессиональный стандарт «Специалист по управлению персоналом», утвержденный </w:t>
            </w:r>
            <w:r w:rsidRPr="00505DCB">
              <w:rPr>
                <w:sz w:val="24"/>
                <w:szCs w:val="24"/>
              </w:rPr>
              <w:lastRenderedPageBreak/>
              <w:t>приказом Министерства труда и социальной защиты Российской Федерации от 6 октября 2015 г. №691н</w:t>
            </w:r>
          </w:p>
        </w:tc>
      </w:tr>
    </w:tbl>
    <w:p w:rsidR="00B67EE5" w:rsidRDefault="001B0399" w:rsidP="001B0399">
      <w:pPr>
        <w:tabs>
          <w:tab w:val="left" w:pos="8222"/>
        </w:tabs>
      </w:pPr>
      <w:r>
        <w:rPr>
          <w:sz w:val="22"/>
          <w:szCs w:val="22"/>
        </w:rPr>
        <w:lastRenderedPageBreak/>
        <w:t>Аннотацию подготовил</w:t>
      </w:r>
      <w:r w:rsidR="00D82F6F">
        <w:rPr>
          <w:sz w:val="22"/>
          <w:szCs w:val="22"/>
        </w:rPr>
        <w:t>:</w:t>
      </w:r>
      <w:r w:rsidR="00D82F6F" w:rsidRPr="00D82F6F">
        <w:rPr>
          <w:sz w:val="22"/>
          <w:szCs w:val="22"/>
        </w:rPr>
        <w:t xml:space="preserve"> </w:t>
      </w:r>
      <w:r w:rsidR="00D82F6F">
        <w:rPr>
          <w:sz w:val="22"/>
          <w:szCs w:val="22"/>
        </w:rPr>
        <w:t>Долженко Р. А.</w:t>
      </w:r>
      <w:r w:rsidR="00D82F6F">
        <w:rPr>
          <w:sz w:val="22"/>
          <w:szCs w:val="22"/>
        </w:rPr>
        <w:t xml:space="preserve">, </w:t>
      </w:r>
      <w:r>
        <w:rPr>
          <w:sz w:val="22"/>
          <w:szCs w:val="22"/>
        </w:rPr>
        <w:t>Харченко В.С.</w:t>
      </w:r>
    </w:p>
    <w:p w:rsidR="00B67EE5" w:rsidRDefault="00B67EE5" w:rsidP="001B0399">
      <w:pPr>
        <w:rPr>
          <w:sz w:val="22"/>
          <w:szCs w:val="22"/>
        </w:rPr>
      </w:pPr>
    </w:p>
    <w:p w:rsidR="00B67EE5" w:rsidRDefault="00B67EE5" w:rsidP="001B0399">
      <w:pPr>
        <w:rPr>
          <w:sz w:val="22"/>
          <w:szCs w:val="22"/>
        </w:rPr>
      </w:pPr>
    </w:p>
    <w:p w:rsidR="00D82F6F" w:rsidRDefault="00D82F6F" w:rsidP="00D82F6F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D82F6F" w:rsidRDefault="00D82F6F" w:rsidP="00D82F6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82F6F" w:rsidRDefault="00D82F6F" w:rsidP="00D82F6F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D82F6F" w:rsidRDefault="00D82F6F" w:rsidP="00D82F6F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D82F6F" w:rsidRDefault="00D82F6F" w:rsidP="00D82F6F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D82F6F" w:rsidRDefault="00D82F6F" w:rsidP="001B0399">
      <w:pPr>
        <w:rPr>
          <w:sz w:val="22"/>
          <w:szCs w:val="22"/>
        </w:rPr>
      </w:pPr>
      <w:bookmarkStart w:id="0" w:name="_GoBack"/>
      <w:bookmarkEnd w:id="0"/>
    </w:p>
    <w:sectPr w:rsidR="00D82F6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FFA"/>
    <w:multiLevelType w:val="multilevel"/>
    <w:tmpl w:val="FE0E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C7712"/>
    <w:multiLevelType w:val="multilevel"/>
    <w:tmpl w:val="8E6C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E5"/>
    <w:rsid w:val="001B0399"/>
    <w:rsid w:val="00505DCB"/>
    <w:rsid w:val="00B67EE5"/>
    <w:rsid w:val="00D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2623"/>
  <w15:docId w15:val="{048DE632-BBD9-4CF5-9C6B-D0328E15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  <w:highlight w:val="yellow"/>
    </w:rPr>
  </w:style>
  <w:style w:type="character" w:customStyle="1" w:styleId="ListLabel80">
    <w:name w:val="ListLabel 80"/>
    <w:qFormat/>
    <w:rPr>
      <w:sz w:val="22"/>
      <w:szCs w:val="22"/>
      <w:highlight w:val="yellow"/>
    </w:rPr>
  </w:style>
  <w:style w:type="character" w:customStyle="1" w:styleId="ListLabel81">
    <w:name w:val="ListLabel 81"/>
    <w:qFormat/>
    <w:rPr>
      <w:sz w:val="22"/>
      <w:szCs w:val="22"/>
      <w:highlight w:val="yellow"/>
    </w:rPr>
  </w:style>
  <w:style w:type="character" w:customStyle="1" w:styleId="ListLabel82">
    <w:name w:val="ListLabel 82"/>
    <w:qFormat/>
    <w:rPr>
      <w:i w:val="0"/>
      <w:iCs w:val="0"/>
      <w:sz w:val="22"/>
      <w:szCs w:val="22"/>
    </w:rPr>
  </w:style>
  <w:style w:type="character" w:customStyle="1" w:styleId="ListLabel83">
    <w:name w:val="ListLabel 83"/>
    <w:qFormat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qFormat/>
    <w:rPr>
      <w:i w:val="0"/>
      <w:iCs w:val="0"/>
      <w:sz w:val="22"/>
      <w:szCs w:val="22"/>
    </w:rPr>
  </w:style>
  <w:style w:type="character" w:customStyle="1" w:styleId="ListLabel85">
    <w:name w:val="ListLabel 85"/>
    <w:qFormat/>
    <w:rPr>
      <w:b w:val="0"/>
      <w:bCs w:val="0"/>
      <w:i w:val="0"/>
      <w:iCs w:val="0"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1B0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77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3987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3637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4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6A33-2D10-45F2-9E40-F1DFD0E3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49</cp:revision>
  <cp:lastPrinted>2019-07-10T06:18:00Z</cp:lastPrinted>
  <dcterms:created xsi:type="dcterms:W3CDTF">2019-02-15T10:16:00Z</dcterms:created>
  <dcterms:modified xsi:type="dcterms:W3CDTF">2019-07-10T06:18:00Z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