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83" w:rsidRDefault="00C92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5D83" w:rsidRDefault="00C929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65D83">
        <w:tc>
          <w:tcPr>
            <w:tcW w:w="3261" w:type="dxa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Автоматизированное рабочее место менеджера</w:t>
            </w:r>
          </w:p>
        </w:tc>
      </w:tr>
      <w:tr w:rsidR="00F65D83">
        <w:tc>
          <w:tcPr>
            <w:tcW w:w="3261" w:type="dxa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F65D83">
        <w:tc>
          <w:tcPr>
            <w:tcW w:w="3261" w:type="dxa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</w:tr>
      <w:tr w:rsidR="00F65D83">
        <w:tc>
          <w:tcPr>
            <w:tcW w:w="3261" w:type="dxa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5D83">
        <w:tc>
          <w:tcPr>
            <w:tcW w:w="3261" w:type="dxa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F65D83" w:rsidRDefault="00F65D83">
            <w:pPr>
              <w:rPr>
                <w:sz w:val="24"/>
                <w:szCs w:val="24"/>
              </w:rPr>
            </w:pPr>
          </w:p>
        </w:tc>
      </w:tr>
      <w:tr w:rsidR="00F65D83">
        <w:tc>
          <w:tcPr>
            <w:tcW w:w="3261" w:type="dxa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F65D83">
        <w:tc>
          <w:tcPr>
            <w:tcW w:w="10490" w:type="dxa"/>
            <w:gridSpan w:val="3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  <w:szCs w:val="20"/>
              </w:rPr>
              <w:t>Введение. Предмет, задачи и теоретические основы дисциплины «АРМ менеджера»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Назначение, характеристики и основные компоненты АРМ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bCs/>
                <w:sz w:val="24"/>
                <w:szCs w:val="24"/>
                <w:shd w:val="clear" w:color="auto" w:fill="FFFFFF"/>
              </w:rPr>
              <w:t>Техническое и программное обеспечение АРМ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  <w:shd w:val="clear" w:color="auto" w:fill="FFFFFF"/>
              </w:rPr>
              <w:t>ИС-основной элемент АРМ, классификация ИС, рынок ИС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bCs/>
                <w:sz w:val="24"/>
                <w:szCs w:val="24"/>
                <w:shd w:val="clear" w:color="auto" w:fill="FFFFFF"/>
              </w:rPr>
              <w:t>Этапы создания и жизненный цикл АРМ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бизнес-процессов </w:t>
            </w:r>
            <w:r>
              <w:rPr>
                <w:sz w:val="24"/>
                <w:szCs w:val="24"/>
              </w:rPr>
              <w:t>– основа для создания АРМ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bCs/>
                <w:sz w:val="24"/>
                <w:szCs w:val="24"/>
                <w:shd w:val="clear" w:color="auto" w:fill="FFFFFF"/>
              </w:rPr>
              <w:t>Управление предприятием на основе АРМ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Автоматизация процессов </w:t>
            </w:r>
            <w:r>
              <w:rPr>
                <w:sz w:val="24"/>
                <w:szCs w:val="24"/>
              </w:rPr>
              <w:t>бизнес-планирования инвестиционных проектов на предприятии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ИС в управлении предприятием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Защита информации в информационных системах и в ИТ деятельности организации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>
              <w:rPr>
                <w:bCs/>
                <w:sz w:val="24"/>
                <w:szCs w:val="24"/>
                <w:shd w:val="clear" w:color="auto" w:fill="FFFFFF"/>
              </w:rPr>
              <w:t>Современные справочно-правовые системы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>
              <w:rPr>
                <w:bCs/>
                <w:sz w:val="24"/>
                <w:szCs w:val="24"/>
                <w:shd w:val="clear" w:color="auto" w:fill="FFFFFF"/>
              </w:rPr>
              <w:t>Экономические а</w:t>
            </w:r>
            <w:r>
              <w:rPr>
                <w:bCs/>
                <w:sz w:val="24"/>
                <w:szCs w:val="24"/>
                <w:shd w:val="clear" w:color="auto" w:fill="FFFFFF"/>
              </w:rPr>
              <w:t>спекты применения АРМов</w:t>
            </w:r>
          </w:p>
        </w:tc>
      </w:tr>
      <w:tr w:rsidR="00F65D83">
        <w:tc>
          <w:tcPr>
            <w:tcW w:w="10490" w:type="dxa"/>
            <w:gridSpan w:val="3"/>
            <w:shd w:val="clear" w:color="auto" w:fill="EEECE1" w:themeFill="background2"/>
          </w:tcPr>
          <w:p w:rsidR="00F65D83" w:rsidRDefault="00C929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65D83" w:rsidRDefault="00C929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Информационные технологии в менеджменте [Электронный ресурс]: учебное пособие для студентов вузов, обучающихся по направлению подготовки 080200 "</w:t>
            </w:r>
            <w:proofErr w:type="spellStart"/>
            <w:r>
              <w:rPr>
                <w:sz w:val="24"/>
                <w:szCs w:val="24"/>
              </w:rPr>
              <w:t>Менедмжент</w:t>
            </w:r>
            <w:proofErr w:type="spellEnd"/>
            <w:r>
              <w:rPr>
                <w:sz w:val="24"/>
                <w:szCs w:val="24"/>
              </w:rPr>
              <w:t xml:space="preserve">" (профиль "Производственный </w:t>
            </w:r>
            <w:r>
              <w:rPr>
                <w:sz w:val="24"/>
                <w:szCs w:val="24"/>
              </w:rPr>
              <w:t xml:space="preserve">менеджмент") / В. И. </w:t>
            </w:r>
            <w:proofErr w:type="spellStart"/>
            <w:r>
              <w:rPr>
                <w:sz w:val="24"/>
                <w:szCs w:val="24"/>
              </w:rPr>
              <w:t>Карпузова</w:t>
            </w:r>
            <w:proofErr w:type="spellEnd"/>
            <w:r>
              <w:rPr>
                <w:sz w:val="24"/>
                <w:szCs w:val="24"/>
              </w:rPr>
              <w:t xml:space="preserve"> [и др.]. - 2-е изд., доп. - Москва: Вузовский учебник: ИНФРА-М, 2014. - 301 с. </w:t>
            </w:r>
            <w:hyperlink r:id="rId5">
              <w:r>
                <w:rPr>
                  <w:rStyle w:val="ListLabel43"/>
                </w:rPr>
                <w:t>http://znanium.com/go.php?id=410374</w:t>
              </w:r>
            </w:hyperlink>
          </w:p>
          <w:p w:rsidR="00F65D83" w:rsidRDefault="00C9293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>Валентинов, В. В. Персональная база данных для </w:t>
            </w:r>
            <w:r>
              <w:rPr>
                <w:b/>
                <w:bCs/>
                <w:sz w:val="24"/>
                <w:szCs w:val="24"/>
              </w:rPr>
              <w:t>менеджер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среднего и высшего профессионального образования / В. В. Валентинов.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ФОРУМ, 2011. - 224 с. </w:t>
            </w:r>
            <w:hyperlink r:id="rId6">
              <w:r>
                <w:rPr>
                  <w:rStyle w:val="ListLabel43"/>
                </w:rPr>
                <w:t>http://znanium.com/go.php?id=221427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F65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65D83" w:rsidRDefault="00C929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</w:t>
            </w:r>
            <w:r>
              <w:rPr>
                <w:b/>
                <w:sz w:val="24"/>
                <w:szCs w:val="24"/>
              </w:rPr>
              <w:t xml:space="preserve">ительная литература </w:t>
            </w:r>
          </w:p>
          <w:p w:rsidR="00F65D83" w:rsidRDefault="00C9293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Акперов</w:t>
            </w:r>
            <w:proofErr w:type="spellEnd"/>
            <w:r>
              <w:rPr>
                <w:sz w:val="24"/>
                <w:szCs w:val="24"/>
              </w:rPr>
              <w:t xml:space="preserve">, И. Г. Информационные технологии в менеджменте [Текст]: учебник: для студентов вузов, обучающихся по направлению "Менеджмент" и по специальности "Менеджмент организации" / И. Г. </w:t>
            </w:r>
            <w:proofErr w:type="spellStart"/>
            <w:r>
              <w:rPr>
                <w:sz w:val="24"/>
                <w:szCs w:val="24"/>
              </w:rPr>
              <w:t>Акперов</w:t>
            </w:r>
            <w:proofErr w:type="spellEnd"/>
            <w:r>
              <w:rPr>
                <w:sz w:val="24"/>
                <w:szCs w:val="24"/>
              </w:rPr>
              <w:t xml:space="preserve">, А. В. </w:t>
            </w: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  <w:r>
              <w:rPr>
                <w:sz w:val="24"/>
                <w:szCs w:val="24"/>
              </w:rPr>
              <w:t>, И. А. Коноплева. - Москв</w:t>
            </w:r>
            <w:r>
              <w:rPr>
                <w:sz w:val="24"/>
                <w:szCs w:val="24"/>
              </w:rPr>
              <w:t>а: ИНФРА-М, 2013. - 400 с. 6экз.</w:t>
            </w:r>
          </w:p>
          <w:p w:rsidR="00F65D83" w:rsidRDefault="00C9293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в экономике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учеб. для студентов вузов, обучающихся по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специальностям... экономики и упр. (060000) / [Г. А. Титоренко и др.]; под ред. Г. А. Титоренко.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ЮНИТИ, 2006. - 463 с. 26экз.</w:t>
            </w:r>
          </w:p>
          <w:p w:rsidR="00F65D83" w:rsidRDefault="00C9293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Арсеньев, Ю. Н. Информационные системы и технологии. Экономика. Управление. Бизнес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учеб. пособие для студентов вузов, обучающихся по направлениям 080500 "Менеджмент" и 080100 "Экономика" / Ю. Н. Арсеньев, С. </w:t>
            </w: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Шелобаев</w:t>
            </w:r>
            <w:proofErr w:type="spellEnd"/>
            <w:r>
              <w:rPr>
                <w:sz w:val="24"/>
                <w:szCs w:val="24"/>
              </w:rPr>
              <w:t xml:space="preserve">, Т. Ю. Давыдова.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ЮНИТИ, 2006. - 447 с. 19экз.</w:t>
            </w:r>
          </w:p>
          <w:p w:rsidR="00F65D83" w:rsidRDefault="00C9293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учеб. для студентов вузов, обучающихся по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специальностям... экономики и упр. (060000) / [Г. А. Титоренко [и др.]; под ред. </w:t>
            </w:r>
            <w:r>
              <w:rPr>
                <w:sz w:val="24"/>
                <w:szCs w:val="24"/>
              </w:rPr>
              <w:t xml:space="preserve">Г. А. Титоренко.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ЮНИТИ, 2011. - 1 с. 1экз.</w:t>
            </w:r>
          </w:p>
          <w:p w:rsidR="00F65D83" w:rsidRDefault="00C9293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в экономике и управлении [Текст]: учебник для академического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для студентов вузов, обучающихся по экономическим специальностям / [В. В</w:t>
            </w:r>
            <w:r>
              <w:rPr>
                <w:sz w:val="24"/>
                <w:szCs w:val="24"/>
              </w:rPr>
              <w:t>. Трофимов [и др.] ; под ред. В. В. Трофимова 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- 482 с. 4экз.</w:t>
            </w:r>
          </w:p>
        </w:tc>
      </w:tr>
      <w:tr w:rsidR="00F65D83">
        <w:tc>
          <w:tcPr>
            <w:tcW w:w="10490" w:type="dxa"/>
            <w:gridSpan w:val="3"/>
            <w:shd w:val="clear" w:color="auto" w:fill="EEECE1" w:themeFill="background2"/>
          </w:tcPr>
          <w:p w:rsidR="00F65D83" w:rsidRDefault="00C9293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</w:t>
            </w:r>
            <w:r>
              <w:rPr>
                <w:b/>
                <w:sz w:val="24"/>
                <w:szCs w:val="24"/>
              </w:rPr>
              <w:t xml:space="preserve">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65D83" w:rsidRDefault="00C9293D">
            <w:pPr>
              <w:pStyle w:val="a8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для ЭВМ «1С: (Платформа 1С: Предприятие; Конфигурация 1С: Бухгалтерия 8; Конфигурация 1С: Предприятие 8. Управление торговлей; Конфигурация 1С: Зарплата и </w:t>
            </w:r>
            <w:r>
              <w:rPr>
                <w:sz w:val="24"/>
                <w:szCs w:val="24"/>
              </w:rPr>
              <w:lastRenderedPageBreak/>
              <w:t xml:space="preserve">Управление Персоналом </w:t>
            </w:r>
            <w:proofErr w:type="gramStart"/>
            <w:r>
              <w:rPr>
                <w:sz w:val="24"/>
                <w:szCs w:val="24"/>
              </w:rPr>
              <w:t>8;  Конфигурация</w:t>
            </w:r>
            <w:proofErr w:type="gramEnd"/>
            <w:r>
              <w:rPr>
                <w:sz w:val="24"/>
                <w:szCs w:val="24"/>
              </w:rPr>
              <w:t xml:space="preserve"> 1С: Предприятие 8. ERP; Конфигурация 1С: Управление </w:t>
            </w:r>
            <w:r>
              <w:rPr>
                <w:sz w:val="24"/>
                <w:szCs w:val="24"/>
              </w:rPr>
              <w:t xml:space="preserve">небольшой фирмой; Конфигурация 1C: Бухгалтерия государственного учреждения; Конфигурация 1С: Зарплата и кадры бюджетного учреждения)»; Лицензионное соглашение (1 лист); Лицензионное соглашение № 8971903; Акт (1 лист); Акт № 62 от 15.07.2009 </w:t>
            </w:r>
          </w:p>
          <w:p w:rsidR="00F65D83" w:rsidRDefault="00C9293D">
            <w:pPr>
              <w:pStyle w:val="a8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для </w:t>
            </w:r>
            <w:r>
              <w:rPr>
                <w:sz w:val="24"/>
                <w:szCs w:val="24"/>
              </w:rPr>
              <w:t xml:space="preserve">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65D83" w:rsidRDefault="00C9293D">
            <w:pPr>
              <w:pStyle w:val="a8"/>
              <w:numPr>
                <w:ilvl w:val="0"/>
                <w:numId w:val="2"/>
              </w:numPr>
              <w:jc w:val="both"/>
            </w:pPr>
            <w:r>
              <w:rPr>
                <w:sz w:val="24"/>
                <w:szCs w:val="24"/>
              </w:rPr>
              <w:t xml:space="preserve">Программы для ЭВМ «Мой </w:t>
            </w:r>
            <w:r>
              <w:rPr>
                <w:sz w:val="24"/>
                <w:szCs w:val="24"/>
              </w:rPr>
              <w:t>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>Программы для ЭВМ «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>», Акт предоставления прав</w:t>
            </w:r>
            <w:r>
              <w:rPr>
                <w:sz w:val="24"/>
                <w:szCs w:val="24"/>
              </w:rPr>
              <w:t xml:space="preserve"> № Tr020776 от 07.04.2017</w:t>
            </w:r>
          </w:p>
          <w:p w:rsidR="00F65D83" w:rsidRDefault="00C9293D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5D83" w:rsidRDefault="00C9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65D83" w:rsidRDefault="00C9293D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правовая система ГАРАНТ</w:t>
            </w:r>
          </w:p>
          <w:p w:rsidR="00F65D83" w:rsidRDefault="00C9293D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</w:pPr>
            <w:r>
              <w:rPr>
                <w:sz w:val="24"/>
                <w:szCs w:val="24"/>
              </w:rPr>
              <w:t>Стратегия Вашего бизнеса. Режим</w:t>
            </w:r>
            <w:r>
              <w:rPr>
                <w:sz w:val="24"/>
                <w:szCs w:val="24"/>
              </w:rPr>
              <w:t xml:space="preserve"> доступа: </w:t>
            </w:r>
            <w:hyperlink r:id="rId7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uk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strategy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/2285280099/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</w:pPr>
            <w:r>
              <w:rPr>
                <w:sz w:val="24"/>
                <w:szCs w:val="24"/>
              </w:rPr>
              <w:t xml:space="preserve">Портал технологического корпоративного управления. Режим доступа: </w:t>
            </w:r>
            <w:hyperlink r:id="rId8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iteam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publications</w:t>
              </w:r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marketing</w:t>
              </w:r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section</w:t>
              </w:r>
              <w:r>
                <w:rPr>
                  <w:rStyle w:val="-"/>
                  <w:color w:val="auto"/>
                  <w:sz w:val="24"/>
                  <w:szCs w:val="24"/>
                </w:rPr>
                <w:t>_26/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БИГ –Петербург. Режим доступа: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big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publications</w:t>
              </w:r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bigspb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it</w:t>
              </w:r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</w:pPr>
            <w:r>
              <w:rPr>
                <w:sz w:val="24"/>
                <w:szCs w:val="24"/>
              </w:rPr>
              <w:t>Сайт компании 1</w:t>
            </w:r>
            <w:proofErr w:type="gramStart"/>
            <w:r>
              <w:rPr>
                <w:sz w:val="24"/>
                <w:szCs w:val="24"/>
              </w:rPr>
              <w:t>С:.</w:t>
            </w:r>
            <w:proofErr w:type="gramEnd"/>
            <w:r>
              <w:rPr>
                <w:sz w:val="24"/>
                <w:szCs w:val="24"/>
              </w:rPr>
              <w:t xml:space="preserve"> Режим доступа: 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.1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c</w:t>
              </w:r>
              <w:r>
                <w:rPr>
                  <w:rStyle w:val="-"/>
                  <w:color w:val="auto"/>
                  <w:sz w:val="24"/>
                  <w:szCs w:val="24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shop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Сайт компании Гарант. Режим доступа: </w:t>
            </w:r>
            <w:hyperlink r:id="rId11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garant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e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Сайт компании Консультант плюс. Режим доступа: </w:t>
            </w:r>
            <w:hyperlink r:id="rId12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consultant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C9293D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Сайт компании </w:t>
            </w:r>
            <w:proofErr w:type="spellStart"/>
            <w:r>
              <w:rPr>
                <w:sz w:val="24"/>
                <w:szCs w:val="24"/>
              </w:rPr>
              <w:t>Техэксперт</w:t>
            </w:r>
            <w:proofErr w:type="spellEnd"/>
            <w:r>
              <w:rPr>
                <w:sz w:val="24"/>
                <w:szCs w:val="24"/>
              </w:rPr>
              <w:t xml:space="preserve">. Режим доступа: </w:t>
            </w:r>
            <w:hyperlink r:id="rId13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kodeks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luks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ciws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site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5D83" w:rsidRDefault="00F65D83">
            <w:pPr>
              <w:rPr>
                <w:sz w:val="24"/>
                <w:szCs w:val="24"/>
              </w:rPr>
            </w:pPr>
          </w:p>
        </w:tc>
      </w:tr>
      <w:tr w:rsidR="00F65D83">
        <w:tc>
          <w:tcPr>
            <w:tcW w:w="10490" w:type="dxa"/>
            <w:gridSpan w:val="3"/>
            <w:shd w:val="clear" w:color="auto" w:fill="EEECE1" w:themeFill="background2"/>
          </w:tcPr>
          <w:p w:rsidR="00F65D83" w:rsidRDefault="00C92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F65D83" w:rsidRDefault="00F65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65D83">
        <w:tc>
          <w:tcPr>
            <w:tcW w:w="10490" w:type="dxa"/>
            <w:gridSpan w:val="3"/>
            <w:shd w:val="clear" w:color="auto" w:fill="EEECE1" w:themeFill="background2"/>
          </w:tcPr>
          <w:p w:rsidR="00F65D83" w:rsidRDefault="00C929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5D83">
        <w:tc>
          <w:tcPr>
            <w:tcW w:w="10490" w:type="dxa"/>
            <w:gridSpan w:val="3"/>
            <w:shd w:val="clear" w:color="auto" w:fill="auto"/>
          </w:tcPr>
          <w:p w:rsidR="00F65D83" w:rsidRDefault="00C92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F65D83" w:rsidRDefault="00F65D83">
            <w:pPr>
              <w:rPr>
                <w:sz w:val="24"/>
                <w:szCs w:val="24"/>
              </w:rPr>
            </w:pPr>
          </w:p>
        </w:tc>
      </w:tr>
    </w:tbl>
    <w:p w:rsidR="00F65D83" w:rsidRDefault="00F65D83">
      <w:pPr>
        <w:ind w:left="-284"/>
        <w:rPr>
          <w:sz w:val="24"/>
          <w:szCs w:val="24"/>
        </w:rPr>
      </w:pPr>
    </w:p>
    <w:p w:rsidR="00F65D83" w:rsidRDefault="00C9293D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</w:t>
      </w:r>
      <w:r>
        <w:rPr>
          <w:sz w:val="24"/>
          <w:szCs w:val="24"/>
        </w:rPr>
        <w:tab/>
        <w:t xml:space="preserve">           Елизаров Д.Б.</w:t>
      </w:r>
      <w:r>
        <w:rPr>
          <w:sz w:val="16"/>
          <w:szCs w:val="16"/>
        </w:rPr>
        <w:t xml:space="preserve"> </w:t>
      </w:r>
    </w:p>
    <w:p w:rsidR="00F65D83" w:rsidRDefault="00F65D83">
      <w:pPr>
        <w:rPr>
          <w:sz w:val="24"/>
          <w:szCs w:val="24"/>
        </w:rPr>
      </w:pPr>
    </w:p>
    <w:p w:rsidR="00F65D83" w:rsidRDefault="00F65D83">
      <w:pPr>
        <w:rPr>
          <w:sz w:val="24"/>
          <w:szCs w:val="24"/>
        </w:rPr>
      </w:pPr>
    </w:p>
    <w:p w:rsidR="00F65D83" w:rsidRDefault="00F65D83">
      <w:pPr>
        <w:jc w:val="center"/>
      </w:pPr>
      <w:bookmarkStart w:id="0" w:name="_GoBack"/>
      <w:bookmarkEnd w:id="0"/>
    </w:p>
    <w:sectPr w:rsidR="00F65D8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5C"/>
    <w:multiLevelType w:val="multilevel"/>
    <w:tmpl w:val="BED8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3083DDC"/>
    <w:multiLevelType w:val="multilevel"/>
    <w:tmpl w:val="A94C4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3F3B92"/>
    <w:multiLevelType w:val="multilevel"/>
    <w:tmpl w:val="016E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B2E6AF0"/>
    <w:multiLevelType w:val="multilevel"/>
    <w:tmpl w:val="82D238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3"/>
    <w:rsid w:val="00C9293D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8238"/>
  <w15:docId w15:val="{1A11B60E-50EC-411B-AAD2-E0D71F8D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2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F7F93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  <w:b/>
      <w:i w:val="0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iCs/>
      <w:sz w:val="24"/>
      <w:szCs w:val="24"/>
      <w:u w:val="single"/>
    </w:rPr>
  </w:style>
  <w:style w:type="character" w:customStyle="1" w:styleId="ListLabel44">
    <w:name w:val="ListLabel 44"/>
    <w:qFormat/>
    <w:rPr>
      <w:color w:val="auto"/>
      <w:sz w:val="24"/>
      <w:szCs w:val="24"/>
      <w:lang w:val="en-US"/>
    </w:rPr>
  </w:style>
  <w:style w:type="character" w:customStyle="1" w:styleId="ListLabel45">
    <w:name w:val="ListLabel 45"/>
    <w:qFormat/>
    <w:rPr>
      <w:color w:val="auto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99"/>
    <w:qFormat/>
    <w:rsid w:val="00DB2D4D"/>
    <w:pPr>
      <w:ind w:left="720"/>
      <w:contextualSpacing/>
    </w:pPr>
  </w:style>
  <w:style w:type="paragraph" w:customStyle="1" w:styleId="Default">
    <w:name w:val="Default"/>
    <w:qFormat/>
    <w:rsid w:val="005D0E2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285B4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table" w:styleId="aa">
    <w:name w:val="Table Grid"/>
    <w:basedOn w:val="a1"/>
    <w:uiPriority w:val="59"/>
    <w:rsid w:val="005D0E2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m.ru/publications/marketing/section_26/" TargetMode="External"/><Relationship Id="rId13" Type="http://schemas.openxmlformats.org/officeDocument/2006/relationships/hyperlink" Target="http://www.kodeks-luks.ru/ciws/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strategy.ru/2285280099/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221427" TargetMode="External"/><Relationship Id="rId11" Type="http://schemas.openxmlformats.org/officeDocument/2006/relationships/hyperlink" Target="http://www.garant-e.ru/" TargetMode="External"/><Relationship Id="rId5" Type="http://schemas.openxmlformats.org/officeDocument/2006/relationships/hyperlink" Target="http://znanium.com/go.php?id=4103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c-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.spb.ru/publications/bigspb/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4</DocSecurity>
  <Lines>41</Lines>
  <Paragraphs>11</Paragraphs>
  <ScaleCrop>false</ScaleCrop>
  <Company>diakov.net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dc:description/>
  <cp:lastModifiedBy>Овсянникова Анастасия Геннадьевна</cp:lastModifiedBy>
  <cp:revision>2</cp:revision>
  <dcterms:created xsi:type="dcterms:W3CDTF">2020-03-27T06:03:00Z</dcterms:created>
  <dcterms:modified xsi:type="dcterms:W3CDTF">2020-03-27T06:03:00Z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