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D5E05" w:rsidRPr="001D5E05" w:rsidTr="00CB2C49">
        <w:tc>
          <w:tcPr>
            <w:tcW w:w="3261" w:type="dxa"/>
            <w:shd w:val="clear" w:color="auto" w:fill="E7E6E6" w:themeFill="background2"/>
          </w:tcPr>
          <w:p w:rsidR="0075328A" w:rsidRPr="001D5E05" w:rsidRDefault="009B60C5" w:rsidP="0075328A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D5E05" w:rsidRDefault="003E2065" w:rsidP="00230905">
            <w:pPr>
              <w:rPr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1D5E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5E05" w:rsidRPr="001D5E05" w:rsidTr="00A30025">
        <w:tc>
          <w:tcPr>
            <w:tcW w:w="3261" w:type="dxa"/>
            <w:shd w:val="clear" w:color="auto" w:fill="E7E6E6" w:themeFill="background2"/>
          </w:tcPr>
          <w:p w:rsidR="00A30025" w:rsidRPr="001D5E05" w:rsidRDefault="00A30025" w:rsidP="009B60C5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D5E05" w:rsidRDefault="00230A40" w:rsidP="00FD06FE">
            <w:pPr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38.03.0</w:t>
            </w:r>
            <w:r w:rsidR="005C53F1" w:rsidRPr="001D5E0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1D5E05" w:rsidRDefault="005C53F1" w:rsidP="00230905">
            <w:pPr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Менеджмент</w:t>
            </w:r>
            <w:r w:rsidR="00D85114" w:rsidRPr="001D5E05">
              <w:rPr>
                <w:sz w:val="24"/>
                <w:szCs w:val="24"/>
              </w:rPr>
              <w:t xml:space="preserve"> </w:t>
            </w:r>
          </w:p>
        </w:tc>
      </w:tr>
      <w:tr w:rsidR="001D5E05" w:rsidRPr="001D5E05" w:rsidTr="00CB2C49">
        <w:tc>
          <w:tcPr>
            <w:tcW w:w="3261" w:type="dxa"/>
            <w:shd w:val="clear" w:color="auto" w:fill="E7E6E6" w:themeFill="background2"/>
          </w:tcPr>
          <w:p w:rsidR="009B60C5" w:rsidRPr="001D5E05" w:rsidRDefault="009B60C5" w:rsidP="009B60C5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D5E05" w:rsidRDefault="009B60C5" w:rsidP="003E2065">
            <w:pPr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Все профили</w:t>
            </w:r>
          </w:p>
        </w:tc>
      </w:tr>
      <w:tr w:rsidR="001D5E05" w:rsidRPr="001D5E05" w:rsidTr="00CB2C49">
        <w:tc>
          <w:tcPr>
            <w:tcW w:w="3261" w:type="dxa"/>
            <w:shd w:val="clear" w:color="auto" w:fill="E7E6E6" w:themeFill="background2"/>
          </w:tcPr>
          <w:p w:rsidR="00230905" w:rsidRPr="001D5E05" w:rsidRDefault="00230905" w:rsidP="009B60C5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D5E05" w:rsidRDefault="005D47CB" w:rsidP="009B60C5">
            <w:pPr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328 ч.</w:t>
            </w:r>
          </w:p>
        </w:tc>
      </w:tr>
      <w:tr w:rsidR="001D5E05" w:rsidRPr="001D5E05" w:rsidTr="00CB2C49">
        <w:tc>
          <w:tcPr>
            <w:tcW w:w="3261" w:type="dxa"/>
            <w:shd w:val="clear" w:color="auto" w:fill="E7E6E6" w:themeFill="background2"/>
          </w:tcPr>
          <w:p w:rsidR="009B60C5" w:rsidRPr="001D5E05" w:rsidRDefault="009B60C5" w:rsidP="009B60C5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D5E05" w:rsidRDefault="005D47CB" w:rsidP="009B60C5">
            <w:pPr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Зачет</w:t>
            </w:r>
          </w:p>
        </w:tc>
      </w:tr>
      <w:tr w:rsidR="001D5E05" w:rsidRPr="001D5E05" w:rsidTr="00CB2C49">
        <w:tc>
          <w:tcPr>
            <w:tcW w:w="3261" w:type="dxa"/>
            <w:shd w:val="clear" w:color="auto" w:fill="E7E6E6" w:themeFill="background2"/>
          </w:tcPr>
          <w:p w:rsidR="00CB2C49" w:rsidRPr="001D5E05" w:rsidRDefault="00CB2C49" w:rsidP="00CB2C49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D5E05" w:rsidRDefault="001D5E05" w:rsidP="00CB2C49">
            <w:pPr>
              <w:rPr>
                <w:sz w:val="24"/>
                <w:szCs w:val="24"/>
                <w:highlight w:val="yellow"/>
              </w:rPr>
            </w:pPr>
            <w:r w:rsidRPr="001D5E05">
              <w:rPr>
                <w:sz w:val="24"/>
                <w:szCs w:val="24"/>
              </w:rPr>
              <w:t>Ф</w:t>
            </w:r>
            <w:r w:rsidR="003E2065" w:rsidRPr="001D5E05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1D5E05" w:rsidRPr="001D5E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D5E05" w:rsidRDefault="00CB2C49" w:rsidP="001D5E05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Крат</w:t>
            </w:r>
            <w:r w:rsidR="001D5E05" w:rsidRPr="001D5E05">
              <w:rPr>
                <w:b/>
                <w:sz w:val="24"/>
                <w:szCs w:val="24"/>
              </w:rPr>
              <w:t>к</w:t>
            </w:r>
            <w:r w:rsidRPr="001D5E0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D5E05" w:rsidRPr="001D5E05" w:rsidTr="00CB2C49">
        <w:tc>
          <w:tcPr>
            <w:tcW w:w="10490" w:type="dxa"/>
            <w:gridSpan w:val="3"/>
          </w:tcPr>
          <w:p w:rsidR="00D15F3C" w:rsidRPr="001D5E05" w:rsidRDefault="00D15F3C" w:rsidP="00D15F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Тема 1. Введение.</w:t>
            </w:r>
            <w:bookmarkStart w:id="0" w:name="_GoBack"/>
            <w:bookmarkEnd w:id="0"/>
          </w:p>
        </w:tc>
      </w:tr>
      <w:tr w:rsidR="001D5E05" w:rsidRPr="001D5E05" w:rsidTr="00CB2C49">
        <w:tc>
          <w:tcPr>
            <w:tcW w:w="10490" w:type="dxa"/>
            <w:gridSpan w:val="3"/>
          </w:tcPr>
          <w:p w:rsidR="00D15F3C" w:rsidRPr="001D5E05" w:rsidRDefault="00D15F3C" w:rsidP="00D15F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1D5E05" w:rsidRPr="001D5E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D5E05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D5E05" w:rsidRPr="001D5E05" w:rsidTr="00CB2C49">
        <w:tc>
          <w:tcPr>
            <w:tcW w:w="10490" w:type="dxa"/>
            <w:gridSpan w:val="3"/>
          </w:tcPr>
          <w:p w:rsidR="00F62411" w:rsidRPr="001D5E05" w:rsidRDefault="00F62411" w:rsidP="00F624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1.</w:t>
            </w:r>
            <w:r w:rsidRPr="001D5E05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1D5E05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 xml:space="preserve"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</w:t>
            </w:r>
            <w:hyperlink r:id="rId9" w:history="1">
              <w:r w:rsidRPr="001D5E05">
                <w:rPr>
                  <w:sz w:val="24"/>
                  <w:szCs w:val="24"/>
                  <w:u w:val="single"/>
                </w:rPr>
                <w:t>http://lib.usue.ru/resource/limit/ump/17/p489282.pdf</w:t>
              </w:r>
            </w:hyperlink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 xml:space="preserve">3.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0" w:history="1">
              <w:r w:rsidRPr="001D5E05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 xml:space="preserve">4.  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</w:t>
            </w:r>
            <w:hyperlink r:id="rId11" w:history="1">
              <w:r w:rsidRPr="001D5E05">
                <w:rPr>
                  <w:sz w:val="24"/>
                  <w:szCs w:val="24"/>
                  <w:u w:val="single"/>
                </w:rPr>
                <w:t>http://znanium.com/go.php?id=925772</w:t>
              </w:r>
            </w:hyperlink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1.</w:t>
            </w:r>
            <w:r w:rsidRPr="001D5E05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2" w:history="1">
              <w:r w:rsidRPr="001D5E05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1D5E05">
              <w:rPr>
                <w:sz w:val="24"/>
                <w:szCs w:val="24"/>
              </w:rPr>
              <w:t xml:space="preserve"> </w:t>
            </w:r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3" w:history="1">
              <w:r w:rsidRPr="001D5E05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1D5E05">
              <w:rPr>
                <w:sz w:val="24"/>
                <w:szCs w:val="24"/>
              </w:rPr>
              <w:t xml:space="preserve"> </w:t>
            </w:r>
          </w:p>
          <w:p w:rsidR="00F62411" w:rsidRPr="001D5E05" w:rsidRDefault="00F62411" w:rsidP="00F62411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1D5E05" w:rsidRDefault="00F62411" w:rsidP="00F624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 xml:space="preserve"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</w:t>
            </w:r>
            <w:hyperlink r:id="rId14" w:history="1">
              <w:r w:rsidRPr="001D5E05">
                <w:rPr>
                  <w:sz w:val="24"/>
                  <w:szCs w:val="24"/>
                  <w:u w:val="single"/>
                </w:rPr>
                <w:t>http://znanium.com/go.php?id=1018536</w:t>
              </w:r>
            </w:hyperlink>
          </w:p>
        </w:tc>
      </w:tr>
      <w:tr w:rsidR="001D5E05" w:rsidRPr="001D5E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D5E0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D5E05" w:rsidRPr="001D5E05" w:rsidTr="00CB2C49">
        <w:tc>
          <w:tcPr>
            <w:tcW w:w="10490" w:type="dxa"/>
            <w:gridSpan w:val="3"/>
          </w:tcPr>
          <w:p w:rsidR="00CB2C49" w:rsidRPr="001D5E05" w:rsidRDefault="00CB2C49" w:rsidP="00CB2C49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D5E05" w:rsidRDefault="00CB2C49" w:rsidP="00CB2C49">
            <w:pPr>
              <w:jc w:val="both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D5E05" w:rsidRDefault="00CB2C49" w:rsidP="00CB2C49">
            <w:pPr>
              <w:jc w:val="both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1D5E05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5D47CB" w:rsidRPr="001D5E05" w:rsidRDefault="005D47CB" w:rsidP="00CB2C49">
            <w:pPr>
              <w:jc w:val="both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 xml:space="preserve">- </w:t>
            </w:r>
            <w:r w:rsidRPr="001D5E05">
              <w:rPr>
                <w:sz w:val="24"/>
                <w:szCs w:val="24"/>
                <w:lang w:val="en-US"/>
              </w:rPr>
              <w:t>Microsoft</w:t>
            </w:r>
            <w:r w:rsidRPr="001D5E05">
              <w:rPr>
                <w:sz w:val="24"/>
                <w:szCs w:val="24"/>
              </w:rPr>
              <w:t xml:space="preserve"> </w:t>
            </w:r>
            <w:r w:rsidRPr="001D5E05">
              <w:rPr>
                <w:sz w:val="24"/>
                <w:szCs w:val="24"/>
                <w:lang w:val="en-US"/>
              </w:rPr>
              <w:t>Windows</w:t>
            </w:r>
            <w:r w:rsidRPr="001D5E05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1D5E0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D5E05" w:rsidRDefault="00CB2C49" w:rsidP="00CB2C49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D5E05" w:rsidRDefault="00CB2C49" w:rsidP="00CB2C49">
            <w:pPr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Общего доступа</w:t>
            </w:r>
          </w:p>
          <w:p w:rsidR="00CB2C49" w:rsidRPr="001D5E05" w:rsidRDefault="00CB2C49" w:rsidP="00CB2C49">
            <w:pPr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D5E05" w:rsidRDefault="00CB2C49" w:rsidP="00CB2C49">
            <w:pPr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D5E05" w:rsidRPr="001D5E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D5E05" w:rsidRDefault="00CB2C49" w:rsidP="00D25CBF">
            <w:pPr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D5E05" w:rsidRPr="001D5E05" w:rsidTr="00CB2C49">
        <w:tc>
          <w:tcPr>
            <w:tcW w:w="10490" w:type="dxa"/>
            <w:gridSpan w:val="3"/>
          </w:tcPr>
          <w:p w:rsidR="00824DC2" w:rsidRPr="001D5E05" w:rsidRDefault="00CB2C49" w:rsidP="00813A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D5E05" w:rsidRPr="001D5E0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D5E05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5E0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D5E05" w:rsidRPr="001D5E05" w:rsidTr="00CB2C49">
        <w:tc>
          <w:tcPr>
            <w:tcW w:w="10490" w:type="dxa"/>
            <w:gridSpan w:val="3"/>
          </w:tcPr>
          <w:p w:rsidR="00CB2C49" w:rsidRPr="001D5E05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5E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824DC2" w:rsidRPr="00824DC2">
        <w:rPr>
          <w:sz w:val="24"/>
          <w:szCs w:val="24"/>
          <w:u w:val="single"/>
        </w:rPr>
        <w:t>Кудрявцев И.С.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r w:rsidRPr="00135DBE">
        <w:rPr>
          <w:sz w:val="24"/>
          <w:szCs w:val="24"/>
          <w:u w:val="single"/>
        </w:rPr>
        <w:t>Кочерьян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E05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0A40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E50F5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2C8C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3F1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3A56"/>
    <w:rsid w:val="00817635"/>
    <w:rsid w:val="00824DC2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3DF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CE6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F3C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241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6FE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BFA37"/>
  <w15:docId w15:val="{F28AD373-A221-435B-AF53-E9B13F78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lib.usue.ru/resource/limit/ump/18/p49038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3/p47823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57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903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9282.pdf" TargetMode="External"/><Relationship Id="rId14" Type="http://schemas.openxmlformats.org/officeDocument/2006/relationships/hyperlink" Target="http://znanium.com/go.php?id=1018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173B-4DDB-42A7-BC06-30CFDDA0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28</cp:revision>
  <cp:lastPrinted>2019-02-15T10:04:00Z</cp:lastPrinted>
  <dcterms:created xsi:type="dcterms:W3CDTF">2019-03-14T05:41:00Z</dcterms:created>
  <dcterms:modified xsi:type="dcterms:W3CDTF">2019-06-25T05:44:00Z</dcterms:modified>
</cp:coreProperties>
</file>