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4034"/>
        <w:gridCol w:w="1056"/>
        <w:gridCol w:w="5145"/>
      </w:tblGrid>
      <w:tr w:rsidR="00753208" w:rsidRPr="00753208" w:rsidTr="001B6023">
        <w:trPr>
          <w:jc w:val="center"/>
        </w:trPr>
        <w:tc>
          <w:tcPr>
            <w:tcW w:w="4056" w:type="dxa"/>
            <w:shd w:val="clear" w:color="auto" w:fill="E7E6E6" w:themeFill="background2"/>
          </w:tcPr>
          <w:p w:rsidR="0075328A" w:rsidRPr="00753208" w:rsidRDefault="009B60C5" w:rsidP="0075328A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179" w:type="dxa"/>
            <w:gridSpan w:val="2"/>
          </w:tcPr>
          <w:p w:rsidR="0075328A" w:rsidRPr="00753208" w:rsidRDefault="00C777C9" w:rsidP="00230905">
            <w:pPr>
              <w:rPr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Бюджетирование затрат на персонал</w:t>
            </w:r>
          </w:p>
        </w:tc>
      </w:tr>
      <w:tr w:rsidR="00753208" w:rsidRPr="00753208" w:rsidTr="001B6023">
        <w:trPr>
          <w:jc w:val="center"/>
        </w:trPr>
        <w:tc>
          <w:tcPr>
            <w:tcW w:w="4056" w:type="dxa"/>
            <w:shd w:val="clear" w:color="auto" w:fill="E7E6E6" w:themeFill="background2"/>
          </w:tcPr>
          <w:p w:rsidR="00A30025" w:rsidRPr="00753208" w:rsidRDefault="00A30025" w:rsidP="009B60C5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753208" w:rsidRDefault="00A30025" w:rsidP="00E9078C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38.03.0</w:t>
            </w:r>
            <w:r w:rsidR="00E9078C" w:rsidRPr="00753208"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A30025" w:rsidRPr="00753208" w:rsidRDefault="00E9078C" w:rsidP="00230905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Управление персоналом</w:t>
            </w:r>
          </w:p>
        </w:tc>
      </w:tr>
      <w:tr w:rsidR="00753208" w:rsidRPr="00753208" w:rsidTr="001B6023">
        <w:trPr>
          <w:jc w:val="center"/>
        </w:trPr>
        <w:tc>
          <w:tcPr>
            <w:tcW w:w="4056" w:type="dxa"/>
            <w:shd w:val="clear" w:color="auto" w:fill="E7E6E6" w:themeFill="background2"/>
          </w:tcPr>
          <w:p w:rsidR="009B60C5" w:rsidRPr="00753208" w:rsidRDefault="009B60C5" w:rsidP="009B60C5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179" w:type="dxa"/>
            <w:gridSpan w:val="2"/>
          </w:tcPr>
          <w:p w:rsidR="009B60C5" w:rsidRPr="00753208" w:rsidRDefault="00E9078C" w:rsidP="00230905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753208" w:rsidRPr="00753208" w:rsidTr="001B6023">
        <w:trPr>
          <w:jc w:val="center"/>
        </w:trPr>
        <w:tc>
          <w:tcPr>
            <w:tcW w:w="4056" w:type="dxa"/>
            <w:shd w:val="clear" w:color="auto" w:fill="E7E6E6" w:themeFill="background2"/>
          </w:tcPr>
          <w:p w:rsidR="00230905" w:rsidRPr="00753208" w:rsidRDefault="00230905" w:rsidP="009B60C5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179" w:type="dxa"/>
            <w:gridSpan w:val="2"/>
          </w:tcPr>
          <w:p w:rsidR="00230905" w:rsidRPr="00753208" w:rsidRDefault="00C777C9" w:rsidP="009B60C5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7</w:t>
            </w:r>
            <w:r w:rsidR="00230905" w:rsidRPr="00753208">
              <w:rPr>
                <w:sz w:val="24"/>
                <w:szCs w:val="24"/>
              </w:rPr>
              <w:t xml:space="preserve"> з.е.</w:t>
            </w:r>
          </w:p>
        </w:tc>
      </w:tr>
      <w:tr w:rsidR="00753208" w:rsidRPr="00753208" w:rsidTr="001B6023">
        <w:trPr>
          <w:jc w:val="center"/>
        </w:trPr>
        <w:tc>
          <w:tcPr>
            <w:tcW w:w="4056" w:type="dxa"/>
            <w:shd w:val="clear" w:color="auto" w:fill="E7E6E6" w:themeFill="background2"/>
          </w:tcPr>
          <w:p w:rsidR="009B60C5" w:rsidRPr="00753208" w:rsidRDefault="009B60C5" w:rsidP="009B60C5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79" w:type="dxa"/>
            <w:gridSpan w:val="2"/>
          </w:tcPr>
          <w:p w:rsidR="00525840" w:rsidRDefault="00525840" w:rsidP="001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753208" w:rsidRDefault="00230905" w:rsidP="001B6023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Экзамен</w:t>
            </w:r>
            <w:r w:rsidR="00CB2C49" w:rsidRPr="00753208">
              <w:rPr>
                <w:sz w:val="24"/>
                <w:szCs w:val="24"/>
              </w:rPr>
              <w:t xml:space="preserve"> </w:t>
            </w:r>
          </w:p>
        </w:tc>
      </w:tr>
      <w:tr w:rsidR="00753208" w:rsidRPr="00753208" w:rsidTr="001B6023">
        <w:trPr>
          <w:jc w:val="center"/>
        </w:trPr>
        <w:tc>
          <w:tcPr>
            <w:tcW w:w="4056" w:type="dxa"/>
            <w:shd w:val="clear" w:color="auto" w:fill="E7E6E6" w:themeFill="background2"/>
          </w:tcPr>
          <w:p w:rsidR="00CB2C49" w:rsidRPr="00753208" w:rsidRDefault="00CB2C49" w:rsidP="00CB2C49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179" w:type="dxa"/>
            <w:gridSpan w:val="2"/>
          </w:tcPr>
          <w:p w:rsidR="00CB2C49" w:rsidRPr="00753208" w:rsidRDefault="00753208" w:rsidP="00E9078C">
            <w:pPr>
              <w:rPr>
                <w:sz w:val="24"/>
                <w:szCs w:val="24"/>
                <w:highlight w:val="yellow"/>
              </w:rPr>
            </w:pPr>
            <w:r w:rsidRPr="00753208">
              <w:rPr>
                <w:sz w:val="24"/>
                <w:szCs w:val="24"/>
              </w:rPr>
              <w:t>Э</w:t>
            </w:r>
            <w:r w:rsidR="00E9078C" w:rsidRPr="0075320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53208" w:rsidRDefault="00CB2C49" w:rsidP="00A32AE0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Крат</w:t>
            </w:r>
            <w:r w:rsidR="00A32AE0" w:rsidRPr="00753208">
              <w:rPr>
                <w:b/>
                <w:sz w:val="24"/>
                <w:szCs w:val="24"/>
              </w:rPr>
              <w:t>к</w:t>
            </w:r>
            <w:r w:rsidRPr="0075320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B2C49" w:rsidRPr="0075320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 xml:space="preserve">Тема 1. </w:t>
            </w:r>
            <w:r w:rsidR="00C777C9" w:rsidRPr="00753208">
              <w:rPr>
                <w:sz w:val="24"/>
                <w:szCs w:val="24"/>
              </w:rPr>
              <w:t>Понятие издержек, расходов и затрат на персонал.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777C9" w:rsidRPr="00753208" w:rsidRDefault="00C777C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Тема 2. Бюджетирование затрат на персонал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B2C49" w:rsidRPr="00753208" w:rsidRDefault="00C777C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Тема 3. Классификация затрат на персонал и ее использование в управленческом учете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B2C49" w:rsidRPr="00753208" w:rsidRDefault="00C777C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Тема 4. Методы расчета затрат на персонал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777C9" w:rsidRPr="00753208" w:rsidRDefault="00C777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Тема 5. Группировка затрат по экономическим элементам и статьям калькуляции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777C9" w:rsidRPr="00753208" w:rsidRDefault="00C777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Тема 6. Учет затрат на персонал при приеме на работу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777C9" w:rsidRPr="00753208" w:rsidRDefault="00C777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Тема 7. Учет штатных единиц, штатной расстановки подразделений и организации в целом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777C9" w:rsidRPr="00753208" w:rsidRDefault="00C777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Тема 8. Учет затрат на оплату труда и отчислений на социальные нужды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777C9" w:rsidRPr="00753208" w:rsidRDefault="00C777C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Тема 9. Документационное оформление затрат на персонал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53208" w:rsidRDefault="00CB2C49" w:rsidP="00CB02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B2C49" w:rsidRPr="0075320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B6023" w:rsidRPr="00753208" w:rsidRDefault="00CB028B" w:rsidP="00CB02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 xml:space="preserve">1. Кибанов, А. Я. Экономика управления персоналом [Электронный ресурс] : учебник для студентов вузов, обучающихся по направлению подготовки 38.03.03 "Управление персоналом" (квалификация (степень) «бакалавр») / А. Я. Кибанов, Е. А. Митрофанова, И. А. Эсаулова ; ред. А. Я. Кибанов. - Москва : ИНФРА-М, 2018. - 427 с. </w:t>
            </w:r>
            <w:hyperlink r:id="rId8" w:history="1">
              <w:r w:rsidR="001B6023" w:rsidRPr="00753208">
                <w:rPr>
                  <w:rStyle w:val="aff2"/>
                  <w:color w:val="auto"/>
                  <w:sz w:val="24"/>
                  <w:szCs w:val="24"/>
                </w:rPr>
                <w:t>http://znanium.com/catalog/product/920547</w:t>
              </w:r>
            </w:hyperlink>
            <w:r w:rsidR="001B6023" w:rsidRPr="00753208">
              <w:rPr>
                <w:sz w:val="24"/>
                <w:szCs w:val="24"/>
              </w:rPr>
              <w:t xml:space="preserve"> </w:t>
            </w:r>
          </w:p>
          <w:p w:rsidR="00CB028B" w:rsidRPr="00753208" w:rsidRDefault="00CB028B" w:rsidP="00CB02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 xml:space="preserve">2. 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 </w:t>
            </w:r>
            <w:hyperlink r:id="rId9" w:history="1">
              <w:r w:rsidR="001B6023" w:rsidRPr="00753208">
                <w:rPr>
                  <w:rStyle w:val="aff2"/>
                  <w:color w:val="auto"/>
                  <w:sz w:val="24"/>
                  <w:szCs w:val="24"/>
                </w:rPr>
                <w:t>http://lib.usue.ru/resource/limit/ump/18/p490706.pdf</w:t>
              </w:r>
            </w:hyperlink>
            <w:r w:rsidR="001B6023" w:rsidRPr="00753208">
              <w:rPr>
                <w:sz w:val="24"/>
                <w:szCs w:val="24"/>
              </w:rPr>
              <w:t xml:space="preserve">  </w:t>
            </w:r>
            <w:r w:rsidRPr="00753208">
              <w:rPr>
                <w:sz w:val="24"/>
                <w:szCs w:val="24"/>
              </w:rPr>
              <w:t>50экз.</w:t>
            </w:r>
          </w:p>
          <w:p w:rsidR="00CB028B" w:rsidRPr="00753208" w:rsidRDefault="00CB028B" w:rsidP="00CB02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 xml:space="preserve">3. Кибанов, А. Я. Экономика управления персоналом [Текст] : учебник для студентов вузов, обучающихся по направлению 080400 "Управление персоналом" (квалификация (степень) - "бакалавр") / А. Я. Кибанов, Е. А. Митрофанова, И. А. Эсаулова ; под ред. А. Я. Кибанова. - Москва : ИНФРА-М, 2014. - 426 с. 2экз. </w:t>
            </w:r>
            <w:hyperlink r:id="rId10" w:history="1">
              <w:r w:rsidR="001B6023" w:rsidRPr="00753208">
                <w:rPr>
                  <w:rStyle w:val="aff2"/>
                  <w:color w:val="auto"/>
                  <w:sz w:val="24"/>
                  <w:szCs w:val="24"/>
                </w:rPr>
                <w:t>http://znanium.com/catalog/product/444619</w:t>
              </w:r>
            </w:hyperlink>
            <w:r w:rsidR="001B6023" w:rsidRPr="00753208">
              <w:rPr>
                <w:sz w:val="24"/>
                <w:szCs w:val="24"/>
              </w:rPr>
              <w:t xml:space="preserve"> </w:t>
            </w:r>
          </w:p>
          <w:p w:rsidR="00CB028B" w:rsidRPr="00753208" w:rsidRDefault="00CB028B" w:rsidP="00CB02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 xml:space="preserve">4. Егоршин, А. П. Организация труда персонала [Электронный ресурс] : учебник для студентов вузов, обучающихся по специальности «Управление персоналом» / А. П. Егоршин, А. К. Зайцев. - Москва : ИНФРА-М, 2012. - 320 с. </w:t>
            </w:r>
            <w:hyperlink r:id="rId11" w:history="1">
              <w:r w:rsidR="001B6023" w:rsidRPr="00753208">
                <w:rPr>
                  <w:rStyle w:val="aff2"/>
                  <w:color w:val="auto"/>
                  <w:sz w:val="24"/>
                  <w:szCs w:val="24"/>
                </w:rPr>
                <w:t>http://znanium.com/catalog/product/397468</w:t>
              </w:r>
            </w:hyperlink>
            <w:r w:rsidR="001B6023" w:rsidRPr="00753208">
              <w:rPr>
                <w:sz w:val="24"/>
                <w:szCs w:val="24"/>
              </w:rPr>
              <w:t xml:space="preserve"> </w:t>
            </w:r>
          </w:p>
          <w:p w:rsidR="00CB2C49" w:rsidRPr="00753208" w:rsidRDefault="00CB028B" w:rsidP="00CB028B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53208">
              <w:rPr>
                <w:sz w:val="24"/>
                <w:szCs w:val="24"/>
                <w:highlight w:val="yellow"/>
              </w:rPr>
              <w:t xml:space="preserve"> </w:t>
            </w:r>
          </w:p>
          <w:p w:rsidR="00CB2C49" w:rsidRPr="0075320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028B" w:rsidRPr="00753208" w:rsidRDefault="00CB028B" w:rsidP="00CB02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1. Горелов, Н. А. Оплата труда персонала [Текст] : учебник и практикум для бакалавриата и магистратуры : учебник для студентов вузов, обучающихся по экономическим направлениям и специальностям / Н. А. Горелов ; С.-Петерб. гос. экон. ун-т. - Москва : Юрайт, 2017. - 412 с. 5экз.</w:t>
            </w:r>
          </w:p>
          <w:p w:rsidR="00CB028B" w:rsidRPr="00753208" w:rsidRDefault="00CB028B" w:rsidP="00CB02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2. Кибанов, А. Я. Экономика управления персоналом [Текст] : учебник для студентов вузов, обучающихся по направлению 080400 "Управление персоналом" (квалификация (степень) - "бакалавр") / А. Я. Кибанов, Е. А. Митрофанова, И. А. Эсаулова ; под ред. А. Я. Кибанова. - Москва : ИНФРА-М, 2013. - 426 с. 7экз.</w:t>
            </w:r>
          </w:p>
          <w:p w:rsidR="00CB028B" w:rsidRPr="00753208" w:rsidRDefault="00CB028B" w:rsidP="00CB02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3. Виханский, О. С. Стратегическое управление [Текст] : учебник для студентов, обучающихся по специальности и направлению "Менеджмент" / О. С. Виханский. - 2-е изд., перераб. и доп. - Москва : Гардарики, 2002. - 292 с. 1экз.</w:t>
            </w:r>
          </w:p>
          <w:p w:rsidR="00CB2C49" w:rsidRPr="00753208" w:rsidRDefault="00CB028B" w:rsidP="001B60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4. Митрофанова, Е. А. Аудит, контроллинг и оценка расходов на персонал [Текст] : учебно-практическое пособие : учебное пособие для студентов вузов, обучающихся по специальностям "Управление персоналом" и "Менеджмент организации" / [Е. А. Митрофанова, А. В. Софиенко] ; под ред. А. Я. Кибанова ; Гос. ун-т упр. - Москва : Проспект, 2017. - 76 с. 7экз.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53208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B2C49" w:rsidRPr="00753208" w:rsidRDefault="00CB2C49" w:rsidP="00CB2C49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53208">
              <w:rPr>
                <w:b/>
                <w:sz w:val="24"/>
                <w:szCs w:val="24"/>
              </w:rPr>
              <w:t xml:space="preserve"> </w:t>
            </w:r>
          </w:p>
          <w:p w:rsidR="00CB2C49" w:rsidRPr="00753208" w:rsidRDefault="00CB2C49" w:rsidP="00CB2C49">
            <w:pPr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753208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53208" w:rsidRDefault="00CB2C49" w:rsidP="00CB2C49">
            <w:pPr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5320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53208" w:rsidRDefault="00CB2C49" w:rsidP="00CB2C49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53208" w:rsidRDefault="00CB2C49" w:rsidP="00CB2C49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Общего доступа</w:t>
            </w:r>
          </w:p>
          <w:p w:rsidR="00CB2C49" w:rsidRPr="00753208" w:rsidRDefault="00CB2C49" w:rsidP="00CB2C49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53208" w:rsidRDefault="00CB2C49" w:rsidP="00CB2C49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53208" w:rsidRDefault="00CB2C49" w:rsidP="00E9078C">
            <w:pPr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B2C49" w:rsidRPr="0075320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>В данной дисциплине не реализуютс</w:t>
            </w:r>
            <w:r w:rsidR="00167E8B" w:rsidRPr="00753208">
              <w:rPr>
                <w:sz w:val="24"/>
                <w:szCs w:val="24"/>
              </w:rPr>
              <w:t>я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53208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320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53208" w:rsidRPr="00753208" w:rsidTr="001B6023">
        <w:trPr>
          <w:jc w:val="center"/>
        </w:trPr>
        <w:tc>
          <w:tcPr>
            <w:tcW w:w="10235" w:type="dxa"/>
            <w:gridSpan w:val="3"/>
          </w:tcPr>
          <w:p w:rsidR="00CB2C49" w:rsidRPr="00753208" w:rsidRDefault="00E9078C" w:rsidP="00E9078C">
            <w:pPr>
              <w:rPr>
                <w:sz w:val="24"/>
                <w:szCs w:val="24"/>
              </w:rPr>
            </w:pPr>
            <w:r w:rsidRPr="00753208">
              <w:rPr>
                <w:sz w:val="24"/>
                <w:szCs w:val="24"/>
              </w:rPr>
              <w:t xml:space="preserve">07.003 </w:t>
            </w:r>
            <w:r w:rsidR="00CB2C49" w:rsidRPr="00753208">
              <w:rPr>
                <w:sz w:val="24"/>
                <w:szCs w:val="24"/>
              </w:rPr>
              <w:t>Профессиональный стандарт «</w:t>
            </w:r>
            <w:r w:rsidRPr="00753208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753208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753208">
              <w:rPr>
                <w:sz w:val="24"/>
                <w:szCs w:val="24"/>
              </w:rPr>
              <w:t>6 октября 2015 г. №691н</w:t>
            </w:r>
          </w:p>
        </w:tc>
      </w:tr>
    </w:tbl>
    <w:p w:rsidR="00F41493" w:rsidRPr="001B6023" w:rsidRDefault="00F41493" w:rsidP="001B6023">
      <w:pPr>
        <w:tabs>
          <w:tab w:val="left" w:pos="8222"/>
        </w:tabs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F601FC">
        <w:rPr>
          <w:sz w:val="24"/>
          <w:szCs w:val="24"/>
        </w:rPr>
        <w:t xml:space="preserve">: </w:t>
      </w:r>
      <w:r w:rsidR="00F601FC">
        <w:rPr>
          <w:sz w:val="24"/>
          <w:szCs w:val="24"/>
        </w:rPr>
        <w:t>Долженко Р.А.,</w:t>
      </w:r>
      <w:r w:rsidR="00F601FC">
        <w:rPr>
          <w:sz w:val="24"/>
          <w:szCs w:val="24"/>
        </w:rPr>
        <w:t xml:space="preserve"> </w:t>
      </w:r>
      <w:r w:rsidR="00CB028B" w:rsidRPr="001B6023">
        <w:rPr>
          <w:sz w:val="24"/>
          <w:szCs w:val="24"/>
        </w:rPr>
        <w:t>Мельникова А.С.</w:t>
      </w:r>
    </w:p>
    <w:p w:rsidR="00F41493" w:rsidRDefault="00F41493" w:rsidP="001B6023">
      <w:pPr>
        <w:rPr>
          <w:sz w:val="24"/>
          <w:szCs w:val="24"/>
        </w:rPr>
      </w:pPr>
    </w:p>
    <w:p w:rsidR="00F41493" w:rsidRDefault="00F41493" w:rsidP="001B6023">
      <w:pPr>
        <w:rPr>
          <w:sz w:val="24"/>
          <w:szCs w:val="24"/>
        </w:rPr>
      </w:pPr>
    </w:p>
    <w:p w:rsidR="0075328A" w:rsidRDefault="0075328A" w:rsidP="001B6023">
      <w:pPr>
        <w:tabs>
          <w:tab w:val="left" w:pos="8222"/>
        </w:tabs>
        <w:rPr>
          <w:sz w:val="24"/>
          <w:szCs w:val="24"/>
        </w:rPr>
      </w:pPr>
    </w:p>
    <w:p w:rsidR="00F601FC" w:rsidRDefault="00F601FC" w:rsidP="00F601F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F601FC" w:rsidRDefault="00F601FC" w:rsidP="00F601F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601FC" w:rsidRDefault="00F601FC" w:rsidP="00F601FC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F601FC" w:rsidRDefault="00F601FC" w:rsidP="00F601FC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F601FC" w:rsidRDefault="00F601FC" w:rsidP="00F601FC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F601FC" w:rsidRDefault="00F601FC" w:rsidP="001B6023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F601F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48" w:rsidRDefault="00C26E48">
      <w:r>
        <w:separator/>
      </w:r>
    </w:p>
  </w:endnote>
  <w:endnote w:type="continuationSeparator" w:id="0">
    <w:p w:rsidR="00C26E48" w:rsidRDefault="00C2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48" w:rsidRDefault="00C26E48">
      <w:r>
        <w:separator/>
      </w:r>
    </w:p>
  </w:footnote>
  <w:footnote w:type="continuationSeparator" w:id="0">
    <w:p w:rsidR="00C26E48" w:rsidRDefault="00C2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53112"/>
    <w:multiLevelType w:val="multilevel"/>
    <w:tmpl w:val="7430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211B5D"/>
    <w:multiLevelType w:val="multilevel"/>
    <w:tmpl w:val="E16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49D2"/>
    <w:multiLevelType w:val="multilevel"/>
    <w:tmpl w:val="A91A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33"/>
  </w:num>
  <w:num w:numId="66">
    <w:abstractNumId w:val="16"/>
  </w:num>
  <w:num w:numId="67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B6023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F8C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584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08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A1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5F6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AE0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88A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E48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7C9"/>
    <w:rsid w:val="00C779F0"/>
    <w:rsid w:val="00C92E05"/>
    <w:rsid w:val="00CA473C"/>
    <w:rsid w:val="00CA4995"/>
    <w:rsid w:val="00CA69C7"/>
    <w:rsid w:val="00CB028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19F7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1F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06210"/>
  <w15:docId w15:val="{2FC65165-054E-44CF-B11E-88E7BC1D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05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3974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44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7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EA9F-1A7E-4EF4-8F50-2E9EB60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2019-07-10T06:35:00Z</cp:lastPrinted>
  <dcterms:created xsi:type="dcterms:W3CDTF">2019-03-14T06:33:00Z</dcterms:created>
  <dcterms:modified xsi:type="dcterms:W3CDTF">2019-07-10T06:35:00Z</dcterms:modified>
</cp:coreProperties>
</file>