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F5D4D" w:rsidRPr="00DF5D4D" w:rsidTr="00CB2C49">
        <w:tc>
          <w:tcPr>
            <w:tcW w:w="3261" w:type="dxa"/>
            <w:shd w:val="clear" w:color="auto" w:fill="E7E6E6" w:themeFill="background2"/>
          </w:tcPr>
          <w:p w:rsidR="0075328A" w:rsidRPr="00DF5D4D" w:rsidRDefault="009B60C5" w:rsidP="0075328A">
            <w:pPr>
              <w:rPr>
                <w:b/>
                <w:sz w:val="24"/>
                <w:szCs w:val="24"/>
              </w:rPr>
            </w:pPr>
            <w:r w:rsidRPr="00DF5D4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F5D4D" w:rsidRDefault="00E01341" w:rsidP="00230905">
            <w:pPr>
              <w:rPr>
                <w:sz w:val="24"/>
                <w:szCs w:val="24"/>
              </w:rPr>
            </w:pPr>
            <w:r w:rsidRPr="00DF5D4D">
              <w:rPr>
                <w:b/>
                <w:sz w:val="24"/>
                <w:szCs w:val="24"/>
              </w:rPr>
              <w:t>Организация питания в туристических и гостиничных комплексах</w:t>
            </w:r>
          </w:p>
        </w:tc>
      </w:tr>
      <w:tr w:rsidR="00DF5D4D" w:rsidRPr="00DF5D4D" w:rsidTr="00A30025">
        <w:tc>
          <w:tcPr>
            <w:tcW w:w="3261" w:type="dxa"/>
            <w:shd w:val="clear" w:color="auto" w:fill="E7E6E6" w:themeFill="background2"/>
          </w:tcPr>
          <w:p w:rsidR="00A30025" w:rsidRPr="00DF5D4D" w:rsidRDefault="00A30025" w:rsidP="009B60C5">
            <w:pPr>
              <w:rPr>
                <w:b/>
                <w:sz w:val="24"/>
                <w:szCs w:val="24"/>
              </w:rPr>
            </w:pPr>
            <w:r w:rsidRPr="00DF5D4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DF5D4D" w:rsidRDefault="00DD0A70" w:rsidP="00A30025">
            <w:pPr>
              <w:rPr>
                <w:sz w:val="24"/>
                <w:szCs w:val="24"/>
              </w:rPr>
            </w:pPr>
            <w:r w:rsidRPr="00DF5D4D">
              <w:rPr>
                <w:sz w:val="24"/>
                <w:szCs w:val="24"/>
              </w:rPr>
              <w:t>43.03.02</w:t>
            </w:r>
            <w:r w:rsidR="00A30025" w:rsidRPr="00DF5D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DF5D4D" w:rsidRDefault="00DD0A70" w:rsidP="00230905">
            <w:pPr>
              <w:rPr>
                <w:sz w:val="24"/>
                <w:szCs w:val="24"/>
              </w:rPr>
            </w:pPr>
            <w:r w:rsidRPr="00DF5D4D">
              <w:rPr>
                <w:sz w:val="24"/>
                <w:szCs w:val="24"/>
              </w:rPr>
              <w:t>Туризм</w:t>
            </w:r>
          </w:p>
        </w:tc>
      </w:tr>
      <w:tr w:rsidR="00DF5D4D" w:rsidRPr="00DF5D4D" w:rsidTr="00CB2C49">
        <w:tc>
          <w:tcPr>
            <w:tcW w:w="3261" w:type="dxa"/>
            <w:shd w:val="clear" w:color="auto" w:fill="E7E6E6" w:themeFill="background2"/>
          </w:tcPr>
          <w:p w:rsidR="009B60C5" w:rsidRPr="00DF5D4D" w:rsidRDefault="009B60C5" w:rsidP="009B60C5">
            <w:pPr>
              <w:rPr>
                <w:b/>
                <w:sz w:val="24"/>
                <w:szCs w:val="24"/>
              </w:rPr>
            </w:pPr>
            <w:r w:rsidRPr="00DF5D4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DF5D4D" w:rsidRDefault="00DD0A70" w:rsidP="00230905">
            <w:pPr>
              <w:rPr>
                <w:sz w:val="24"/>
                <w:szCs w:val="24"/>
              </w:rPr>
            </w:pPr>
            <w:r w:rsidRPr="00DF5D4D">
              <w:rPr>
                <w:sz w:val="24"/>
                <w:szCs w:val="24"/>
              </w:rPr>
              <w:t>Туризм</w:t>
            </w:r>
          </w:p>
        </w:tc>
      </w:tr>
      <w:tr w:rsidR="00DF5D4D" w:rsidRPr="00DF5D4D" w:rsidTr="00CB2C49">
        <w:tc>
          <w:tcPr>
            <w:tcW w:w="3261" w:type="dxa"/>
            <w:shd w:val="clear" w:color="auto" w:fill="E7E6E6" w:themeFill="background2"/>
          </w:tcPr>
          <w:p w:rsidR="00230905" w:rsidRPr="00DF5D4D" w:rsidRDefault="00230905" w:rsidP="009B60C5">
            <w:pPr>
              <w:rPr>
                <w:b/>
                <w:sz w:val="24"/>
                <w:szCs w:val="24"/>
              </w:rPr>
            </w:pPr>
            <w:r w:rsidRPr="00DF5D4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DF5D4D" w:rsidRDefault="00E01341" w:rsidP="009B60C5">
            <w:pPr>
              <w:rPr>
                <w:sz w:val="24"/>
                <w:szCs w:val="24"/>
              </w:rPr>
            </w:pPr>
            <w:r w:rsidRPr="00DF5D4D">
              <w:rPr>
                <w:sz w:val="24"/>
                <w:szCs w:val="24"/>
              </w:rPr>
              <w:t>3</w:t>
            </w:r>
            <w:r w:rsidR="00230905" w:rsidRPr="00DF5D4D">
              <w:rPr>
                <w:sz w:val="24"/>
                <w:szCs w:val="24"/>
              </w:rPr>
              <w:t xml:space="preserve"> з.е.</w:t>
            </w:r>
          </w:p>
        </w:tc>
      </w:tr>
      <w:tr w:rsidR="00DF5D4D" w:rsidRPr="00DF5D4D" w:rsidTr="00CB2C49">
        <w:tc>
          <w:tcPr>
            <w:tcW w:w="3261" w:type="dxa"/>
            <w:shd w:val="clear" w:color="auto" w:fill="E7E6E6" w:themeFill="background2"/>
          </w:tcPr>
          <w:p w:rsidR="009B60C5" w:rsidRPr="00DF5D4D" w:rsidRDefault="009B60C5" w:rsidP="009B60C5">
            <w:pPr>
              <w:rPr>
                <w:b/>
                <w:sz w:val="24"/>
                <w:szCs w:val="24"/>
              </w:rPr>
            </w:pPr>
            <w:r w:rsidRPr="00DF5D4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DF5D4D" w:rsidRDefault="005241FF" w:rsidP="00C64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</w:tr>
      <w:tr w:rsidR="00DF5D4D" w:rsidRPr="00DF5D4D" w:rsidTr="00CB2C49">
        <w:tc>
          <w:tcPr>
            <w:tcW w:w="3261" w:type="dxa"/>
            <w:shd w:val="clear" w:color="auto" w:fill="E7E6E6" w:themeFill="background2"/>
          </w:tcPr>
          <w:p w:rsidR="00CB2C49" w:rsidRPr="00DF5D4D" w:rsidRDefault="00CB2C49" w:rsidP="00CB2C49">
            <w:pPr>
              <w:rPr>
                <w:b/>
                <w:sz w:val="24"/>
                <w:szCs w:val="24"/>
              </w:rPr>
            </w:pPr>
            <w:r w:rsidRPr="00DF5D4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C647F9" w:rsidRDefault="00DF5D4D" w:rsidP="00CB2C49">
            <w:pPr>
              <w:rPr>
                <w:i/>
                <w:sz w:val="24"/>
                <w:szCs w:val="24"/>
              </w:rPr>
            </w:pPr>
            <w:r w:rsidRPr="00C647F9">
              <w:rPr>
                <w:i/>
                <w:sz w:val="24"/>
                <w:szCs w:val="24"/>
              </w:rPr>
              <w:t>Т</w:t>
            </w:r>
            <w:r w:rsidR="00E01341" w:rsidRPr="00C647F9">
              <w:rPr>
                <w:i/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DF5D4D" w:rsidRPr="00DF5D4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F5D4D" w:rsidRDefault="00CB2C49" w:rsidP="00DF5D4D">
            <w:pPr>
              <w:rPr>
                <w:b/>
                <w:sz w:val="24"/>
                <w:szCs w:val="24"/>
              </w:rPr>
            </w:pPr>
            <w:r w:rsidRPr="00DF5D4D">
              <w:rPr>
                <w:b/>
                <w:sz w:val="24"/>
                <w:szCs w:val="24"/>
              </w:rPr>
              <w:t>Крат</w:t>
            </w:r>
            <w:r w:rsidR="00DF5D4D" w:rsidRPr="00DF5D4D">
              <w:rPr>
                <w:b/>
                <w:sz w:val="24"/>
                <w:szCs w:val="24"/>
              </w:rPr>
              <w:t>к</w:t>
            </w:r>
            <w:r w:rsidRPr="00DF5D4D">
              <w:rPr>
                <w:b/>
                <w:sz w:val="24"/>
                <w:szCs w:val="24"/>
              </w:rPr>
              <w:t>ое содержание дисциплины</w:t>
            </w:r>
            <w:r w:rsidR="00C647F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F5D4D" w:rsidRPr="00DF5D4D" w:rsidTr="00CB2C49">
        <w:tc>
          <w:tcPr>
            <w:tcW w:w="10490" w:type="dxa"/>
            <w:gridSpan w:val="3"/>
          </w:tcPr>
          <w:p w:rsidR="00CB2C49" w:rsidRPr="00DF5D4D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5D4D">
              <w:rPr>
                <w:sz w:val="24"/>
                <w:szCs w:val="24"/>
              </w:rPr>
              <w:t xml:space="preserve">Тема 1. </w:t>
            </w:r>
            <w:r w:rsidR="00E01341" w:rsidRPr="00DF5D4D">
              <w:rPr>
                <w:sz w:val="24"/>
                <w:szCs w:val="24"/>
              </w:rPr>
              <w:t>История развития индустрии гостеприимства в мире</w:t>
            </w:r>
          </w:p>
        </w:tc>
      </w:tr>
      <w:tr w:rsidR="00DF5D4D" w:rsidRPr="00DF5D4D" w:rsidTr="00CB2C49">
        <w:tc>
          <w:tcPr>
            <w:tcW w:w="10490" w:type="dxa"/>
            <w:gridSpan w:val="3"/>
          </w:tcPr>
          <w:p w:rsidR="00CB2C49" w:rsidRPr="00DF5D4D" w:rsidRDefault="00CB2C49" w:rsidP="008D14E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5D4D">
              <w:rPr>
                <w:sz w:val="24"/>
                <w:szCs w:val="24"/>
              </w:rPr>
              <w:t xml:space="preserve">Тема 2. </w:t>
            </w:r>
            <w:r w:rsidR="00F814E1">
              <w:rPr>
                <w:sz w:val="24"/>
                <w:szCs w:val="24"/>
              </w:rPr>
              <w:t>У</w:t>
            </w:r>
            <w:r w:rsidR="00E01341" w:rsidRPr="00DF5D4D">
              <w:rPr>
                <w:sz w:val="24"/>
                <w:szCs w:val="24"/>
              </w:rPr>
              <w:t>слуги</w:t>
            </w:r>
            <w:r w:rsidR="00F814E1">
              <w:rPr>
                <w:sz w:val="24"/>
                <w:szCs w:val="24"/>
              </w:rPr>
              <w:t xml:space="preserve"> сервиса. Классификация и характеристик услуга, услуг</w:t>
            </w:r>
            <w:r w:rsidR="00E01341" w:rsidRPr="00DF5D4D">
              <w:rPr>
                <w:sz w:val="24"/>
                <w:szCs w:val="24"/>
              </w:rPr>
              <w:t xml:space="preserve"> питания. </w:t>
            </w:r>
          </w:p>
        </w:tc>
      </w:tr>
      <w:tr w:rsidR="00DF5D4D" w:rsidRPr="00DF5D4D" w:rsidTr="00CB2C49">
        <w:tc>
          <w:tcPr>
            <w:tcW w:w="10490" w:type="dxa"/>
            <w:gridSpan w:val="3"/>
          </w:tcPr>
          <w:p w:rsidR="00CB2C49" w:rsidRPr="00DF5D4D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5D4D">
              <w:rPr>
                <w:sz w:val="24"/>
                <w:szCs w:val="24"/>
              </w:rPr>
              <w:t xml:space="preserve">Тема 3. </w:t>
            </w:r>
            <w:r w:rsidR="008D14E1">
              <w:rPr>
                <w:sz w:val="24"/>
                <w:szCs w:val="24"/>
              </w:rPr>
              <w:t>Характеристика и функции службы питания в туристических и гостиничных комплексах. Международное значение тарифов питания</w:t>
            </w:r>
            <w:r w:rsidR="00D936D7">
              <w:rPr>
                <w:sz w:val="24"/>
                <w:szCs w:val="24"/>
              </w:rPr>
              <w:t xml:space="preserve"> в туристических и гостиничных комплексах.</w:t>
            </w:r>
          </w:p>
        </w:tc>
      </w:tr>
      <w:tr w:rsidR="00DF5D4D" w:rsidRPr="00DF5D4D" w:rsidTr="00CB2C49">
        <w:tc>
          <w:tcPr>
            <w:tcW w:w="10490" w:type="dxa"/>
            <w:gridSpan w:val="3"/>
          </w:tcPr>
          <w:p w:rsidR="00CB2C49" w:rsidRPr="00DF5D4D" w:rsidRDefault="00D051B4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5D4D">
              <w:rPr>
                <w:sz w:val="24"/>
                <w:szCs w:val="24"/>
              </w:rPr>
              <w:t>Тема 4. Проектирование и оснащение п</w:t>
            </w:r>
            <w:r w:rsidR="008D14E1">
              <w:rPr>
                <w:sz w:val="24"/>
                <w:szCs w:val="24"/>
              </w:rPr>
              <w:t>редприятий питания в</w:t>
            </w:r>
            <w:r w:rsidRPr="00DF5D4D">
              <w:rPr>
                <w:sz w:val="24"/>
                <w:szCs w:val="24"/>
              </w:rPr>
              <w:t xml:space="preserve"> туристических</w:t>
            </w:r>
            <w:r w:rsidR="008D14E1">
              <w:rPr>
                <w:sz w:val="24"/>
                <w:szCs w:val="24"/>
              </w:rPr>
              <w:t xml:space="preserve"> и гостиничных</w:t>
            </w:r>
            <w:r w:rsidRPr="00DF5D4D">
              <w:rPr>
                <w:sz w:val="24"/>
                <w:szCs w:val="24"/>
              </w:rPr>
              <w:t xml:space="preserve"> комплексах.</w:t>
            </w:r>
          </w:p>
          <w:p w:rsidR="00D051B4" w:rsidRPr="00DF5D4D" w:rsidRDefault="00D051B4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5D4D">
              <w:rPr>
                <w:sz w:val="24"/>
                <w:szCs w:val="24"/>
              </w:rPr>
              <w:t>Тема 5. Особенности организации производственных проц</w:t>
            </w:r>
            <w:r w:rsidR="00D936D7">
              <w:rPr>
                <w:sz w:val="24"/>
                <w:szCs w:val="24"/>
              </w:rPr>
              <w:t>ессов. Система</w:t>
            </w:r>
            <w:r w:rsidR="00C647F9">
              <w:rPr>
                <w:sz w:val="24"/>
                <w:szCs w:val="24"/>
              </w:rPr>
              <w:t xml:space="preserve"> </w:t>
            </w:r>
            <w:r w:rsidR="00D936D7">
              <w:rPr>
                <w:sz w:val="24"/>
                <w:szCs w:val="24"/>
              </w:rPr>
              <w:t>качества услуг на предприятиях питания.</w:t>
            </w:r>
          </w:p>
          <w:p w:rsidR="00D051B4" w:rsidRPr="00DF5D4D" w:rsidRDefault="00D051B4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5D4D">
              <w:rPr>
                <w:sz w:val="24"/>
                <w:szCs w:val="24"/>
              </w:rPr>
              <w:t>Тема 6. Меню – визитная карточка предприятия питания.</w:t>
            </w:r>
          </w:p>
          <w:p w:rsidR="00D051B4" w:rsidRPr="00DF5D4D" w:rsidRDefault="00D051B4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5D4D">
              <w:rPr>
                <w:sz w:val="24"/>
                <w:szCs w:val="24"/>
              </w:rPr>
              <w:t>Тема 7. Современные фо</w:t>
            </w:r>
            <w:r w:rsidR="00D936D7">
              <w:rPr>
                <w:sz w:val="24"/>
                <w:szCs w:val="24"/>
              </w:rPr>
              <w:t>рмы и</w:t>
            </w:r>
            <w:r w:rsidR="008D14E1">
              <w:rPr>
                <w:sz w:val="24"/>
                <w:szCs w:val="24"/>
              </w:rPr>
              <w:t xml:space="preserve"> методы организации питания туристов в туристических и гостиничных комплексах</w:t>
            </w:r>
            <w:r w:rsidRPr="00DF5D4D">
              <w:rPr>
                <w:sz w:val="24"/>
                <w:szCs w:val="24"/>
              </w:rPr>
              <w:t>.</w:t>
            </w:r>
          </w:p>
          <w:p w:rsidR="00D051B4" w:rsidRPr="00DF5D4D" w:rsidRDefault="00D051B4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5D4D">
              <w:rPr>
                <w:sz w:val="24"/>
                <w:szCs w:val="24"/>
              </w:rPr>
              <w:t>Т</w:t>
            </w:r>
            <w:r w:rsidR="008D14E1">
              <w:rPr>
                <w:sz w:val="24"/>
                <w:szCs w:val="24"/>
              </w:rPr>
              <w:t xml:space="preserve">ема 8. Нормативная </w:t>
            </w:r>
            <w:r w:rsidRPr="00DF5D4D">
              <w:rPr>
                <w:sz w:val="24"/>
                <w:szCs w:val="24"/>
              </w:rPr>
              <w:t>документация, регламентирующая работу предприятий питания в туристических и гостиничных комплексах.</w:t>
            </w:r>
          </w:p>
        </w:tc>
      </w:tr>
      <w:tr w:rsidR="00DF5D4D" w:rsidRPr="00DF5D4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F5D4D" w:rsidRDefault="00CB2C49" w:rsidP="00D051B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F5D4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DF5D4D" w:rsidRPr="000F1C83" w:rsidTr="00CB2C49">
        <w:tc>
          <w:tcPr>
            <w:tcW w:w="10490" w:type="dxa"/>
            <w:gridSpan w:val="3"/>
          </w:tcPr>
          <w:p w:rsidR="00CB2C49" w:rsidRPr="000F1C83" w:rsidRDefault="00CB2C49" w:rsidP="00C647F9">
            <w:pPr>
              <w:ind w:left="289" w:hanging="289"/>
              <w:jc w:val="both"/>
              <w:rPr>
                <w:b/>
                <w:sz w:val="24"/>
                <w:szCs w:val="24"/>
              </w:rPr>
            </w:pPr>
            <w:r w:rsidRPr="000F1C8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F3FFD" w:rsidRPr="000F1C83" w:rsidRDefault="00EB2C2B" w:rsidP="00C647F9">
            <w:pPr>
              <w:ind w:left="289" w:hanging="289"/>
              <w:jc w:val="both"/>
              <w:rPr>
                <w:sz w:val="24"/>
                <w:szCs w:val="24"/>
              </w:rPr>
            </w:pPr>
            <w:r w:rsidRPr="000F1C83">
              <w:rPr>
                <w:color w:val="000000"/>
                <w:sz w:val="24"/>
                <w:szCs w:val="24"/>
              </w:rPr>
              <w:t>1</w:t>
            </w:r>
            <w:r w:rsidR="00C572CA" w:rsidRPr="000F1C83">
              <w:rPr>
                <w:color w:val="000000"/>
                <w:sz w:val="24"/>
                <w:szCs w:val="24"/>
              </w:rPr>
              <w:t>. Быстров С. А.. Технология и организация ресторанного бизнеса и питания туристов [Электронный ресурс]:Учебник. - Москва: ООО "Научно-издательский центр ИНФРА-М", 2017. - 536 с.</w:t>
            </w:r>
            <w:r w:rsidR="00CB2C49" w:rsidRPr="000F1C83">
              <w:rPr>
                <w:sz w:val="24"/>
                <w:szCs w:val="24"/>
              </w:rPr>
              <w:tab/>
            </w:r>
          </w:p>
          <w:p w:rsidR="00EB2C2B" w:rsidRPr="000F1C83" w:rsidRDefault="00EB2C2B" w:rsidP="00C647F9">
            <w:pPr>
              <w:ind w:left="289" w:hanging="289"/>
              <w:jc w:val="both"/>
              <w:rPr>
                <w:sz w:val="24"/>
                <w:szCs w:val="24"/>
              </w:rPr>
            </w:pPr>
            <w:r w:rsidRPr="000F1C83">
              <w:rPr>
                <w:sz w:val="24"/>
                <w:szCs w:val="24"/>
              </w:rPr>
              <w:t>2.</w:t>
            </w:r>
            <w:r w:rsidR="000F3FFD" w:rsidRPr="000F1C83">
              <w:rPr>
                <w:sz w:val="24"/>
                <w:szCs w:val="24"/>
              </w:rPr>
              <w:t>Васюкова, А. Т. </w:t>
            </w:r>
            <w:r w:rsidR="000F3FFD" w:rsidRPr="000F1C83">
              <w:rPr>
                <w:bCs/>
                <w:sz w:val="24"/>
                <w:szCs w:val="24"/>
              </w:rPr>
              <w:t>Организация</w:t>
            </w:r>
            <w:r w:rsidR="000F3FFD" w:rsidRPr="000F1C83">
              <w:rPr>
                <w:sz w:val="24"/>
                <w:szCs w:val="24"/>
              </w:rPr>
              <w:t xml:space="preserve"> производства и обслуживания на предприятиях общественного </w:t>
            </w:r>
            <w:r w:rsidR="000F3FFD" w:rsidRPr="000F1C83">
              <w:rPr>
                <w:bCs/>
                <w:sz w:val="24"/>
                <w:szCs w:val="24"/>
              </w:rPr>
              <w:t>питания</w:t>
            </w:r>
            <w:r w:rsidR="000F3FFD" w:rsidRPr="000F1C83">
              <w:rPr>
                <w:sz w:val="24"/>
                <w:szCs w:val="24"/>
              </w:rPr>
              <w:t> : учебник для студентов вузов / А. Т. Васюкова, Т. Р. Любецкая ; под ред. А. Т. Васюковой. – Москва; Дашков и К°, 2015. - 416 с.</w:t>
            </w:r>
            <w:hyperlink r:id="rId8" w:history="1">
              <w:r w:rsidR="000F3FFD" w:rsidRPr="000F1C8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http://znanium.com/go.php?id=512131</w:t>
              </w:r>
            </w:hyperlink>
            <w:r w:rsidR="00CB2C49" w:rsidRPr="000F1C83">
              <w:rPr>
                <w:sz w:val="24"/>
                <w:szCs w:val="24"/>
              </w:rPr>
              <w:t xml:space="preserve"> </w:t>
            </w:r>
          </w:p>
          <w:p w:rsidR="00EB2C2B" w:rsidRPr="000F1C83" w:rsidRDefault="00C647F9" w:rsidP="00C647F9">
            <w:pPr>
              <w:ind w:left="289" w:hanging="289"/>
              <w:jc w:val="both"/>
              <w:rPr>
                <w:rStyle w:val="aff2"/>
                <w:color w:val="auto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B2C2B" w:rsidRPr="000F1C83">
              <w:rPr>
                <w:sz w:val="24"/>
                <w:szCs w:val="24"/>
              </w:rPr>
              <w:t>3.Зайко, Г. М. </w:t>
            </w:r>
            <w:r w:rsidR="00EB2C2B" w:rsidRPr="000F1C83">
              <w:rPr>
                <w:bCs/>
                <w:sz w:val="24"/>
                <w:szCs w:val="24"/>
              </w:rPr>
              <w:t>Организация</w:t>
            </w:r>
            <w:r w:rsidR="00EB2C2B" w:rsidRPr="000F1C83">
              <w:rPr>
                <w:sz w:val="24"/>
                <w:szCs w:val="24"/>
              </w:rPr>
              <w:t xml:space="preserve"> производства и обслуживания на предприятиях общественного </w:t>
            </w:r>
            <w:r w:rsidR="00EB2C2B" w:rsidRPr="000F1C83">
              <w:rPr>
                <w:bCs/>
                <w:sz w:val="24"/>
                <w:szCs w:val="24"/>
              </w:rPr>
              <w:t>питания</w:t>
            </w:r>
            <w:r w:rsidR="00EB2C2B" w:rsidRPr="000F1C83">
              <w:rPr>
                <w:sz w:val="24"/>
                <w:szCs w:val="24"/>
              </w:rPr>
              <w:t> : учебное пособие / Г. М. Зайко, Т. А. Джум. - Москва : Магистр: ИНФРА-М, 2013. - 560 с. </w:t>
            </w:r>
            <w:hyperlink r:id="rId9" w:history="1">
              <w:r w:rsidR="00EB2C2B" w:rsidRPr="000F1C8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http://znanium.com/go.php?id=389895</w:t>
              </w:r>
            </w:hyperlink>
          </w:p>
          <w:p w:rsidR="00C572CA" w:rsidRPr="000F1C83" w:rsidRDefault="00C572CA" w:rsidP="00C647F9">
            <w:pPr>
              <w:ind w:left="289" w:hanging="289"/>
              <w:jc w:val="both"/>
              <w:rPr>
                <w:rStyle w:val="aff2"/>
                <w:iCs/>
                <w:sz w:val="24"/>
                <w:szCs w:val="24"/>
              </w:rPr>
            </w:pPr>
            <w:r w:rsidRPr="000F1C83">
              <w:rPr>
                <w:sz w:val="24"/>
                <w:szCs w:val="24"/>
              </w:rPr>
              <w:t>4.</w:t>
            </w:r>
            <w:r w:rsidRPr="000F1C83">
              <w:rPr>
                <w:color w:val="000000"/>
                <w:sz w:val="24"/>
                <w:szCs w:val="24"/>
              </w:rPr>
              <w:t>Можаева Н. Г., Камшечко М.В.. Индустрия гостеприимства. Практикум[Электронный ресурс]:Учебное пособие. - Москва: Издательство "ФОРУМ", 2019. - 120 с.</w:t>
            </w:r>
          </w:p>
          <w:p w:rsidR="00D02474" w:rsidRPr="000F1C83" w:rsidRDefault="00C647F9" w:rsidP="00C647F9">
            <w:pPr>
              <w:ind w:left="289" w:hanging="289"/>
              <w:jc w:val="both"/>
              <w:rPr>
                <w:rStyle w:val="aff2"/>
                <w:color w:val="auto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C572CA" w:rsidRPr="000F1C83">
              <w:rPr>
                <w:sz w:val="24"/>
                <w:szCs w:val="24"/>
              </w:rPr>
              <w:t>5.</w:t>
            </w:r>
            <w:r w:rsidR="007D7779" w:rsidRPr="000F1C83">
              <w:rPr>
                <w:sz w:val="24"/>
                <w:szCs w:val="24"/>
              </w:rPr>
              <w:t>Технология и </w:t>
            </w:r>
            <w:r w:rsidR="007D7779" w:rsidRPr="000F1C83">
              <w:rPr>
                <w:bCs/>
                <w:sz w:val="24"/>
                <w:szCs w:val="24"/>
              </w:rPr>
              <w:t>организация</w:t>
            </w:r>
            <w:r w:rsidR="007D7779" w:rsidRPr="000F1C83">
              <w:rPr>
                <w:sz w:val="24"/>
                <w:szCs w:val="24"/>
              </w:rPr>
              <w:t> гостиничных услуг : учебник / Л. Н. Семеркова [и др.]. – Москва : ИНФРА-М, 2016. – 320 с.</w:t>
            </w:r>
            <w:hyperlink r:id="rId10" w:history="1">
              <w:r w:rsidR="007D7779" w:rsidRPr="000F1C8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http://znanium.com/go.php?id=473650</w:t>
              </w:r>
            </w:hyperlink>
          </w:p>
          <w:p w:rsidR="00CB2C49" w:rsidRPr="000F1C83" w:rsidRDefault="00CB2C49" w:rsidP="00C647F9">
            <w:pPr>
              <w:ind w:left="289" w:hanging="289"/>
              <w:jc w:val="both"/>
              <w:rPr>
                <w:b/>
                <w:sz w:val="24"/>
                <w:szCs w:val="24"/>
              </w:rPr>
            </w:pPr>
            <w:r w:rsidRPr="000F1C83">
              <w:rPr>
                <w:b/>
                <w:sz w:val="24"/>
                <w:szCs w:val="24"/>
              </w:rPr>
              <w:t>Дополнительная ли</w:t>
            </w:r>
            <w:r w:rsidR="00D02474" w:rsidRPr="000F1C83">
              <w:rPr>
                <w:b/>
                <w:sz w:val="24"/>
                <w:szCs w:val="24"/>
              </w:rPr>
              <w:t>тература</w:t>
            </w:r>
          </w:p>
          <w:p w:rsidR="002B7C03" w:rsidRPr="000F1C83" w:rsidRDefault="00C43A1D" w:rsidP="00C647F9">
            <w:pPr>
              <w:ind w:left="289" w:hanging="289"/>
              <w:jc w:val="both"/>
              <w:rPr>
                <w:color w:val="000000"/>
                <w:sz w:val="24"/>
                <w:szCs w:val="24"/>
              </w:rPr>
            </w:pPr>
            <w:r w:rsidRPr="000F1C83">
              <w:rPr>
                <w:sz w:val="24"/>
                <w:szCs w:val="24"/>
              </w:rPr>
              <w:t>1.</w:t>
            </w:r>
            <w:r w:rsidR="00802598" w:rsidRPr="000F1C83">
              <w:rPr>
                <w:sz w:val="24"/>
                <w:szCs w:val="24"/>
              </w:rPr>
              <w:t>Арбузова, Н. Ю. Технология и </w:t>
            </w:r>
            <w:r w:rsidR="00802598" w:rsidRPr="000F1C83">
              <w:rPr>
                <w:bCs/>
                <w:sz w:val="24"/>
                <w:szCs w:val="24"/>
              </w:rPr>
              <w:t>организация</w:t>
            </w:r>
            <w:r w:rsidR="00802598" w:rsidRPr="000F1C83">
              <w:rPr>
                <w:b/>
                <w:bCs/>
                <w:sz w:val="24"/>
                <w:szCs w:val="24"/>
              </w:rPr>
              <w:t xml:space="preserve"> </w:t>
            </w:r>
            <w:r w:rsidR="00A920CB" w:rsidRPr="000F1C83">
              <w:rPr>
                <w:sz w:val="24"/>
                <w:szCs w:val="24"/>
              </w:rPr>
              <w:t>гостиничных услуг:</w:t>
            </w:r>
            <w:r w:rsidR="00802598" w:rsidRPr="000F1C83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«Гостиничное дело» / Н. Ю. Арбузова. – 4-е изд., испр. – Москва : Академия, 2014. – 224 с.</w:t>
            </w:r>
            <w:r w:rsidR="002B7C03" w:rsidRPr="000F1C83">
              <w:rPr>
                <w:color w:val="000000"/>
                <w:sz w:val="24"/>
                <w:szCs w:val="24"/>
              </w:rPr>
              <w:t xml:space="preserve"> </w:t>
            </w:r>
          </w:p>
          <w:p w:rsidR="00CB2C49" w:rsidRPr="000F1C83" w:rsidRDefault="002B7C03" w:rsidP="00C647F9">
            <w:pPr>
              <w:ind w:left="289" w:hanging="289"/>
              <w:jc w:val="both"/>
              <w:rPr>
                <w:sz w:val="24"/>
                <w:szCs w:val="24"/>
              </w:rPr>
            </w:pPr>
            <w:r w:rsidRPr="000F1C83">
              <w:rPr>
                <w:color w:val="000000"/>
                <w:sz w:val="24"/>
                <w:szCs w:val="24"/>
              </w:rPr>
              <w:t>2. Крутик А. Б., Горенбургов М. А., Горенбургов Ю. М.. Экономика недвижимости:учебное пособие для студентов вузов, обучающихся по экономическим специальностям. - Санкт-Петербург: Лань, 2001. - 390 с.</w:t>
            </w:r>
          </w:p>
        </w:tc>
      </w:tr>
      <w:tr w:rsidR="00DF5D4D" w:rsidRPr="00DF5D4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F5D4D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F5D4D"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C647F9">
              <w:rPr>
                <w:b/>
                <w:sz w:val="24"/>
                <w:szCs w:val="24"/>
              </w:rPr>
              <w:t xml:space="preserve"> </w:t>
            </w:r>
            <w:r w:rsidRPr="00DF5D4D">
              <w:rPr>
                <w:b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DF5D4D" w:rsidRPr="00DF5D4D" w:rsidTr="00CB2C49">
        <w:tc>
          <w:tcPr>
            <w:tcW w:w="10490" w:type="dxa"/>
            <w:gridSpan w:val="3"/>
          </w:tcPr>
          <w:p w:rsidR="00CB2C49" w:rsidRPr="00DF5D4D" w:rsidRDefault="00CB2C49" w:rsidP="00CB2C49">
            <w:pPr>
              <w:rPr>
                <w:b/>
                <w:sz w:val="24"/>
                <w:szCs w:val="24"/>
              </w:rPr>
            </w:pPr>
            <w:r w:rsidRPr="00DF5D4D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DF5D4D">
              <w:rPr>
                <w:b/>
                <w:sz w:val="24"/>
                <w:szCs w:val="24"/>
              </w:rPr>
              <w:t xml:space="preserve"> </w:t>
            </w:r>
          </w:p>
          <w:p w:rsidR="00CB2C49" w:rsidRPr="00DF5D4D" w:rsidRDefault="00CB2C49" w:rsidP="00CB2C49">
            <w:pPr>
              <w:jc w:val="both"/>
              <w:rPr>
                <w:sz w:val="24"/>
                <w:szCs w:val="24"/>
              </w:rPr>
            </w:pPr>
            <w:r w:rsidRPr="00DF5D4D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DF5D4D" w:rsidRDefault="00CB2C49" w:rsidP="00CB2C49">
            <w:pPr>
              <w:jc w:val="both"/>
              <w:rPr>
                <w:sz w:val="24"/>
                <w:szCs w:val="24"/>
              </w:rPr>
            </w:pPr>
            <w:r w:rsidRPr="00DF5D4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 w:rsidR="00C647F9">
              <w:rPr>
                <w:sz w:val="24"/>
                <w:szCs w:val="24"/>
              </w:rPr>
              <w:t xml:space="preserve"> </w:t>
            </w:r>
            <w:r w:rsidRPr="00DF5D4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DF5D4D" w:rsidRDefault="00CB2C49" w:rsidP="00CB2C49">
            <w:pPr>
              <w:rPr>
                <w:b/>
                <w:sz w:val="24"/>
                <w:szCs w:val="24"/>
              </w:rPr>
            </w:pPr>
            <w:r w:rsidRPr="00DF5D4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DF5D4D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CB2C49" w:rsidRPr="00DF5D4D" w:rsidRDefault="00CB2C49" w:rsidP="00CB2C49">
            <w:pPr>
              <w:rPr>
                <w:sz w:val="24"/>
                <w:szCs w:val="24"/>
              </w:rPr>
            </w:pPr>
            <w:r w:rsidRPr="00DF5D4D">
              <w:rPr>
                <w:sz w:val="24"/>
                <w:szCs w:val="24"/>
              </w:rPr>
              <w:t>Общего доступа</w:t>
            </w:r>
          </w:p>
          <w:p w:rsidR="00CB2C49" w:rsidRPr="00DF5D4D" w:rsidRDefault="00CB2C49" w:rsidP="00CB2C49">
            <w:pPr>
              <w:rPr>
                <w:sz w:val="24"/>
                <w:szCs w:val="24"/>
              </w:rPr>
            </w:pPr>
            <w:r w:rsidRPr="00DF5D4D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DF5D4D" w:rsidRDefault="00CB2C49" w:rsidP="00CB2C49">
            <w:pPr>
              <w:rPr>
                <w:sz w:val="24"/>
                <w:szCs w:val="24"/>
              </w:rPr>
            </w:pPr>
            <w:r w:rsidRPr="00DF5D4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F5D4D" w:rsidRPr="00DF5D4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F5D4D" w:rsidRDefault="00CB2C49" w:rsidP="007B3190">
            <w:pPr>
              <w:rPr>
                <w:b/>
                <w:sz w:val="24"/>
                <w:szCs w:val="24"/>
              </w:rPr>
            </w:pPr>
            <w:r w:rsidRPr="00DF5D4D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DF5D4D" w:rsidRPr="00DF5D4D" w:rsidTr="00CB2C49">
        <w:tc>
          <w:tcPr>
            <w:tcW w:w="10490" w:type="dxa"/>
            <w:gridSpan w:val="3"/>
          </w:tcPr>
          <w:p w:rsidR="00CB2C49" w:rsidRPr="00DF5D4D" w:rsidRDefault="00CB2C49" w:rsidP="00C647F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F5D4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F5D4D" w:rsidRPr="00DF5D4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F5D4D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F5D4D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F5D4D" w:rsidRPr="00DF5D4D" w:rsidTr="00DB42E5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71" w:rsidRDefault="00524671" w:rsidP="005246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Министерства труда и социальной защиты РФ от 18 марта 2016 г. № 117н и от 12 декабря 2016 г. № 727н)</w:t>
            </w:r>
          </w:p>
          <w:p w:rsidR="00DF5D4D" w:rsidRPr="00DF5D4D" w:rsidRDefault="00524671" w:rsidP="00524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  <w:bookmarkStart w:id="0" w:name="_GoBack"/>
            <w:bookmarkEnd w:id="0"/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C647F9" w:rsidRDefault="00C647F9" w:rsidP="00C647F9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Васильева Н.П. </w:t>
      </w:r>
    </w:p>
    <w:p w:rsidR="00230905" w:rsidRDefault="00230905" w:rsidP="00C647F9">
      <w:pPr>
        <w:ind w:left="-284"/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359" w:rsidRDefault="000D0359">
      <w:r>
        <w:separator/>
      </w:r>
    </w:p>
  </w:endnote>
  <w:endnote w:type="continuationSeparator" w:id="0">
    <w:p w:rsidR="000D0359" w:rsidRDefault="000D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359" w:rsidRDefault="000D0359">
      <w:r>
        <w:separator/>
      </w:r>
    </w:p>
  </w:footnote>
  <w:footnote w:type="continuationSeparator" w:id="0">
    <w:p w:rsidR="000D0359" w:rsidRDefault="000D0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317988"/>
    <w:multiLevelType w:val="hybridMultilevel"/>
    <w:tmpl w:val="8E54B0B4"/>
    <w:lvl w:ilvl="0" w:tplc="B5B8FB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E7643"/>
    <w:multiLevelType w:val="hybridMultilevel"/>
    <w:tmpl w:val="A5DEA4BC"/>
    <w:lvl w:ilvl="0" w:tplc="85F8FB8A">
      <w:start w:val="1"/>
      <w:numFmt w:val="decimal"/>
      <w:lvlText w:val="%1."/>
      <w:lvlJc w:val="left"/>
      <w:pPr>
        <w:ind w:left="1125" w:hanging="76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7"/>
  </w:num>
  <w:num w:numId="8">
    <w:abstractNumId w:val="40"/>
  </w:num>
  <w:num w:numId="9">
    <w:abstractNumId w:val="57"/>
  </w:num>
  <w:num w:numId="10">
    <w:abstractNumId w:val="60"/>
  </w:num>
  <w:num w:numId="11">
    <w:abstractNumId w:val="20"/>
  </w:num>
  <w:num w:numId="12">
    <w:abstractNumId w:val="30"/>
  </w:num>
  <w:num w:numId="13">
    <w:abstractNumId w:val="56"/>
  </w:num>
  <w:num w:numId="14">
    <w:abstractNumId w:val="23"/>
  </w:num>
  <w:num w:numId="15">
    <w:abstractNumId w:val="48"/>
  </w:num>
  <w:num w:numId="16">
    <w:abstractNumId w:val="64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8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61"/>
  </w:num>
  <w:num w:numId="46">
    <w:abstractNumId w:val="36"/>
  </w:num>
  <w:num w:numId="47">
    <w:abstractNumId w:val="26"/>
  </w:num>
  <w:num w:numId="48">
    <w:abstractNumId w:val="53"/>
  </w:num>
  <w:num w:numId="49">
    <w:abstractNumId w:val="65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 w:numId="65">
    <w:abstractNumId w:val="55"/>
  </w:num>
  <w:num w:numId="66">
    <w:abstractNumId w:val="5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1578F"/>
    <w:rsid w:val="000243D9"/>
    <w:rsid w:val="000454D2"/>
    <w:rsid w:val="0005487B"/>
    <w:rsid w:val="00055AB3"/>
    <w:rsid w:val="0005604E"/>
    <w:rsid w:val="0005798D"/>
    <w:rsid w:val="000710E8"/>
    <w:rsid w:val="00073993"/>
    <w:rsid w:val="00075D08"/>
    <w:rsid w:val="00076FE8"/>
    <w:rsid w:val="000855F1"/>
    <w:rsid w:val="00095EBB"/>
    <w:rsid w:val="000A0511"/>
    <w:rsid w:val="000B4377"/>
    <w:rsid w:val="000B4702"/>
    <w:rsid w:val="000C34DE"/>
    <w:rsid w:val="000C73DF"/>
    <w:rsid w:val="000D0359"/>
    <w:rsid w:val="000D40EA"/>
    <w:rsid w:val="000D7022"/>
    <w:rsid w:val="000E4EC9"/>
    <w:rsid w:val="000F1C83"/>
    <w:rsid w:val="000F2C39"/>
    <w:rsid w:val="000F3B87"/>
    <w:rsid w:val="000F3FFD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1514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C03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5594"/>
    <w:rsid w:val="0034680B"/>
    <w:rsid w:val="00354F6C"/>
    <w:rsid w:val="0035690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D7D59"/>
    <w:rsid w:val="003E044F"/>
    <w:rsid w:val="003E1E84"/>
    <w:rsid w:val="003E443E"/>
    <w:rsid w:val="003F4438"/>
    <w:rsid w:val="003F4F89"/>
    <w:rsid w:val="00401129"/>
    <w:rsid w:val="004016C6"/>
    <w:rsid w:val="0040175C"/>
    <w:rsid w:val="0040294A"/>
    <w:rsid w:val="00403F9F"/>
    <w:rsid w:val="004171DE"/>
    <w:rsid w:val="00420413"/>
    <w:rsid w:val="00420EF2"/>
    <w:rsid w:val="00433746"/>
    <w:rsid w:val="00435BE7"/>
    <w:rsid w:val="00443191"/>
    <w:rsid w:val="0045419E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7049"/>
    <w:rsid w:val="004C0D3D"/>
    <w:rsid w:val="004C43FA"/>
    <w:rsid w:val="004C45A4"/>
    <w:rsid w:val="004E5EA1"/>
    <w:rsid w:val="004E7072"/>
    <w:rsid w:val="004F008F"/>
    <w:rsid w:val="00501BB4"/>
    <w:rsid w:val="00503260"/>
    <w:rsid w:val="00503ECC"/>
    <w:rsid w:val="005053A8"/>
    <w:rsid w:val="0051371C"/>
    <w:rsid w:val="00524116"/>
    <w:rsid w:val="005241FF"/>
    <w:rsid w:val="00524671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55D2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4B4B"/>
    <w:rsid w:val="007B0ABB"/>
    <w:rsid w:val="007B23CE"/>
    <w:rsid w:val="007B3190"/>
    <w:rsid w:val="007B3BE7"/>
    <w:rsid w:val="007B4269"/>
    <w:rsid w:val="007B5DFE"/>
    <w:rsid w:val="007C248A"/>
    <w:rsid w:val="007C6956"/>
    <w:rsid w:val="007D7779"/>
    <w:rsid w:val="007E101F"/>
    <w:rsid w:val="007E11D9"/>
    <w:rsid w:val="007F7227"/>
    <w:rsid w:val="00802598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D14E1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14E0"/>
    <w:rsid w:val="00915BB5"/>
    <w:rsid w:val="0091670B"/>
    <w:rsid w:val="00921772"/>
    <w:rsid w:val="00922FA9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215A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1706"/>
    <w:rsid w:val="009F2E4F"/>
    <w:rsid w:val="009F3F82"/>
    <w:rsid w:val="00A01043"/>
    <w:rsid w:val="00A04635"/>
    <w:rsid w:val="00A061B1"/>
    <w:rsid w:val="00A209B9"/>
    <w:rsid w:val="00A25C1F"/>
    <w:rsid w:val="00A30025"/>
    <w:rsid w:val="00A4069E"/>
    <w:rsid w:val="00A41B77"/>
    <w:rsid w:val="00A5233B"/>
    <w:rsid w:val="00A53BCE"/>
    <w:rsid w:val="00A642D9"/>
    <w:rsid w:val="00A66D0B"/>
    <w:rsid w:val="00A8137D"/>
    <w:rsid w:val="00A844B9"/>
    <w:rsid w:val="00A92065"/>
    <w:rsid w:val="00A920CB"/>
    <w:rsid w:val="00AA3BE2"/>
    <w:rsid w:val="00AA5B1F"/>
    <w:rsid w:val="00AB1616"/>
    <w:rsid w:val="00AB7D37"/>
    <w:rsid w:val="00AC1CDE"/>
    <w:rsid w:val="00AC3018"/>
    <w:rsid w:val="00AC60B2"/>
    <w:rsid w:val="00AD13C0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85E56"/>
    <w:rsid w:val="00B9636C"/>
    <w:rsid w:val="00B96B2A"/>
    <w:rsid w:val="00B96DD2"/>
    <w:rsid w:val="00BA4D9F"/>
    <w:rsid w:val="00BA7195"/>
    <w:rsid w:val="00BB497A"/>
    <w:rsid w:val="00BB5A6A"/>
    <w:rsid w:val="00BB6B2C"/>
    <w:rsid w:val="00BC0234"/>
    <w:rsid w:val="00BC465B"/>
    <w:rsid w:val="00BC76B4"/>
    <w:rsid w:val="00BD33F5"/>
    <w:rsid w:val="00BD36B4"/>
    <w:rsid w:val="00BE6AA6"/>
    <w:rsid w:val="00BE6EF2"/>
    <w:rsid w:val="00BF42D3"/>
    <w:rsid w:val="00BF48BE"/>
    <w:rsid w:val="00BF553F"/>
    <w:rsid w:val="00BF6943"/>
    <w:rsid w:val="00C01047"/>
    <w:rsid w:val="00C027EF"/>
    <w:rsid w:val="00C12070"/>
    <w:rsid w:val="00C20935"/>
    <w:rsid w:val="00C30277"/>
    <w:rsid w:val="00C34FD4"/>
    <w:rsid w:val="00C36916"/>
    <w:rsid w:val="00C40A67"/>
    <w:rsid w:val="00C42B14"/>
    <w:rsid w:val="00C43A1D"/>
    <w:rsid w:val="00C4553F"/>
    <w:rsid w:val="00C46050"/>
    <w:rsid w:val="00C53871"/>
    <w:rsid w:val="00C55725"/>
    <w:rsid w:val="00C572CA"/>
    <w:rsid w:val="00C57E6A"/>
    <w:rsid w:val="00C647F9"/>
    <w:rsid w:val="00C662C2"/>
    <w:rsid w:val="00C71D7C"/>
    <w:rsid w:val="00C732A5"/>
    <w:rsid w:val="00C741D9"/>
    <w:rsid w:val="00C779F0"/>
    <w:rsid w:val="00C86BD6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077F"/>
    <w:rsid w:val="00CD5D70"/>
    <w:rsid w:val="00CD64E3"/>
    <w:rsid w:val="00CD7B78"/>
    <w:rsid w:val="00CE0CDE"/>
    <w:rsid w:val="00CE35D7"/>
    <w:rsid w:val="00CE471D"/>
    <w:rsid w:val="00CE547A"/>
    <w:rsid w:val="00CE6D3A"/>
    <w:rsid w:val="00CF5F73"/>
    <w:rsid w:val="00D0204B"/>
    <w:rsid w:val="00D02474"/>
    <w:rsid w:val="00D045A6"/>
    <w:rsid w:val="00D051B4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6650"/>
    <w:rsid w:val="00D70EB9"/>
    <w:rsid w:val="00D74C9E"/>
    <w:rsid w:val="00D8105C"/>
    <w:rsid w:val="00D811BC"/>
    <w:rsid w:val="00D84527"/>
    <w:rsid w:val="00D936D7"/>
    <w:rsid w:val="00D95B9F"/>
    <w:rsid w:val="00DA40E1"/>
    <w:rsid w:val="00DA61D5"/>
    <w:rsid w:val="00DA6A7E"/>
    <w:rsid w:val="00DC201B"/>
    <w:rsid w:val="00DC2DAC"/>
    <w:rsid w:val="00DC3EFE"/>
    <w:rsid w:val="00DC56B3"/>
    <w:rsid w:val="00DC5B3C"/>
    <w:rsid w:val="00DD0A70"/>
    <w:rsid w:val="00DD2496"/>
    <w:rsid w:val="00DD787F"/>
    <w:rsid w:val="00DE2AD3"/>
    <w:rsid w:val="00DE2D5E"/>
    <w:rsid w:val="00DE6121"/>
    <w:rsid w:val="00DE7B46"/>
    <w:rsid w:val="00DE7F84"/>
    <w:rsid w:val="00DF0360"/>
    <w:rsid w:val="00DF5D4D"/>
    <w:rsid w:val="00E01341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67BA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2C2B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38B2"/>
    <w:rsid w:val="00F13DED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14E1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784A69-EF0E-4EAA-B792-FBE5D422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21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736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898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4F755-14E0-4424-B7A4-E234DDB1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4271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Евгения Радыгина</cp:lastModifiedBy>
  <cp:revision>5</cp:revision>
  <cp:lastPrinted>2019-02-15T10:04:00Z</cp:lastPrinted>
  <dcterms:created xsi:type="dcterms:W3CDTF">2019-07-02T09:21:00Z</dcterms:created>
  <dcterms:modified xsi:type="dcterms:W3CDTF">2020-02-19T10:03:00Z</dcterms:modified>
</cp:coreProperties>
</file>