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53B22" w:rsidTr="00CB2C49">
        <w:tc>
          <w:tcPr>
            <w:tcW w:w="3261" w:type="dxa"/>
            <w:shd w:val="clear" w:color="auto" w:fill="E7E6E6" w:themeFill="background2"/>
          </w:tcPr>
          <w:p w:rsidR="0075328A" w:rsidRPr="00953B2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53B22" w:rsidRDefault="00821360" w:rsidP="006B442D">
            <w:pPr>
              <w:rPr>
                <w:b/>
                <w:sz w:val="24"/>
                <w:szCs w:val="24"/>
              </w:rPr>
            </w:pPr>
            <w:r w:rsidRPr="00953B22">
              <w:rPr>
                <w:b/>
                <w:sz w:val="24"/>
                <w:szCs w:val="24"/>
              </w:rPr>
              <w:t>Организация научного эксперимента</w:t>
            </w:r>
          </w:p>
        </w:tc>
      </w:tr>
      <w:tr w:rsidR="00A30025" w:rsidRPr="00953B22" w:rsidTr="00A30025">
        <w:tc>
          <w:tcPr>
            <w:tcW w:w="3261" w:type="dxa"/>
            <w:shd w:val="clear" w:color="auto" w:fill="E7E6E6" w:themeFill="background2"/>
          </w:tcPr>
          <w:p w:rsidR="00A30025" w:rsidRPr="00953B22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53B22" w:rsidRDefault="001578B8" w:rsidP="00A30025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19</w:t>
            </w:r>
            <w:r w:rsidR="00A30025" w:rsidRPr="00953B22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953B22" w:rsidRDefault="001578B8" w:rsidP="00230905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953B22" w:rsidTr="00CB2C49">
        <w:tc>
          <w:tcPr>
            <w:tcW w:w="3261" w:type="dxa"/>
            <w:shd w:val="clear" w:color="auto" w:fill="E7E6E6" w:themeFill="background2"/>
          </w:tcPr>
          <w:p w:rsidR="009B60C5" w:rsidRPr="00953B2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53B22" w:rsidRDefault="001578B8" w:rsidP="00230905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953B22" w:rsidTr="00CB2C49">
        <w:tc>
          <w:tcPr>
            <w:tcW w:w="3261" w:type="dxa"/>
            <w:shd w:val="clear" w:color="auto" w:fill="E7E6E6" w:themeFill="background2"/>
          </w:tcPr>
          <w:p w:rsidR="00230905" w:rsidRPr="00953B2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53B22" w:rsidRDefault="00112C48" w:rsidP="009B60C5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6</w:t>
            </w:r>
            <w:r w:rsidR="00230905" w:rsidRPr="00953B22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53B22" w:rsidTr="00CB2C49">
        <w:tc>
          <w:tcPr>
            <w:tcW w:w="3261" w:type="dxa"/>
            <w:shd w:val="clear" w:color="auto" w:fill="E7E6E6" w:themeFill="background2"/>
          </w:tcPr>
          <w:p w:rsidR="009B60C5" w:rsidRPr="00953B2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24EAA" w:rsidRPr="00953B22" w:rsidRDefault="00112C48" w:rsidP="008F2895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Экзамен</w:t>
            </w:r>
          </w:p>
        </w:tc>
      </w:tr>
      <w:tr w:rsidR="00CB2C49" w:rsidRPr="00953B22" w:rsidTr="00CB2C49">
        <w:tc>
          <w:tcPr>
            <w:tcW w:w="3261" w:type="dxa"/>
            <w:shd w:val="clear" w:color="auto" w:fill="E7E6E6" w:themeFill="background2"/>
          </w:tcPr>
          <w:p w:rsidR="00CB2C49" w:rsidRPr="00953B2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53B22" w:rsidRDefault="0083690E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53B22">
              <w:rPr>
                <w:i/>
                <w:sz w:val="24"/>
                <w:szCs w:val="24"/>
              </w:rPr>
              <w:t>П</w:t>
            </w:r>
            <w:r w:rsidR="001578B8" w:rsidRPr="00953B2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953B2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53B22" w:rsidRDefault="0083690E" w:rsidP="001578B8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Кратк</w:t>
            </w:r>
            <w:r w:rsidR="00CB2C49" w:rsidRPr="00953B2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A6001" w:rsidRPr="00953B22" w:rsidTr="000552F0">
        <w:tc>
          <w:tcPr>
            <w:tcW w:w="10490" w:type="dxa"/>
            <w:gridSpan w:val="3"/>
            <w:vAlign w:val="center"/>
          </w:tcPr>
          <w:p w:rsidR="008A6001" w:rsidRPr="00953B22" w:rsidRDefault="008A6001" w:rsidP="000552F0">
            <w:pPr>
              <w:ind w:right="101"/>
              <w:rPr>
                <w:sz w:val="24"/>
                <w:szCs w:val="24"/>
              </w:rPr>
            </w:pPr>
            <w:r w:rsidRPr="00953B22">
              <w:rPr>
                <w:bCs/>
                <w:sz w:val="24"/>
                <w:szCs w:val="24"/>
              </w:rPr>
              <w:t>Тема 1. Теоретические основы научных исследований</w:t>
            </w:r>
          </w:p>
        </w:tc>
      </w:tr>
      <w:tr w:rsidR="008A6001" w:rsidRPr="00953B22" w:rsidTr="000552F0">
        <w:tc>
          <w:tcPr>
            <w:tcW w:w="10490" w:type="dxa"/>
            <w:gridSpan w:val="3"/>
            <w:vAlign w:val="center"/>
          </w:tcPr>
          <w:p w:rsidR="008A6001" w:rsidRPr="00953B22" w:rsidRDefault="008A6001" w:rsidP="000552F0">
            <w:pPr>
              <w:ind w:right="101"/>
              <w:rPr>
                <w:sz w:val="24"/>
                <w:szCs w:val="24"/>
              </w:rPr>
            </w:pPr>
            <w:r w:rsidRPr="00953B22">
              <w:rPr>
                <w:bCs/>
                <w:sz w:val="24"/>
                <w:szCs w:val="24"/>
              </w:rPr>
              <w:t>Тема 2 Методические основы научных исследований</w:t>
            </w:r>
          </w:p>
        </w:tc>
      </w:tr>
      <w:tr w:rsidR="008A6001" w:rsidRPr="00953B22" w:rsidTr="000552F0">
        <w:tc>
          <w:tcPr>
            <w:tcW w:w="10490" w:type="dxa"/>
            <w:gridSpan w:val="3"/>
            <w:vAlign w:val="center"/>
          </w:tcPr>
          <w:p w:rsidR="008A6001" w:rsidRPr="00953B22" w:rsidRDefault="008A6001" w:rsidP="000552F0">
            <w:pPr>
              <w:ind w:right="101"/>
              <w:rPr>
                <w:sz w:val="24"/>
                <w:szCs w:val="24"/>
              </w:rPr>
            </w:pPr>
            <w:r w:rsidRPr="00953B22">
              <w:rPr>
                <w:bCs/>
                <w:sz w:val="24"/>
                <w:szCs w:val="24"/>
              </w:rPr>
              <w:t>Тема 3 Организация научных исследований</w:t>
            </w:r>
          </w:p>
        </w:tc>
      </w:tr>
      <w:tr w:rsidR="008A6001" w:rsidRPr="00953B22" w:rsidTr="000552F0">
        <w:tc>
          <w:tcPr>
            <w:tcW w:w="10490" w:type="dxa"/>
            <w:gridSpan w:val="3"/>
            <w:vAlign w:val="center"/>
          </w:tcPr>
          <w:p w:rsidR="008A6001" w:rsidRPr="00953B22" w:rsidRDefault="008A6001" w:rsidP="000552F0">
            <w:pPr>
              <w:ind w:right="101"/>
              <w:rPr>
                <w:sz w:val="24"/>
                <w:szCs w:val="24"/>
              </w:rPr>
            </w:pPr>
            <w:r w:rsidRPr="00953B22">
              <w:rPr>
                <w:bCs/>
                <w:sz w:val="24"/>
                <w:szCs w:val="24"/>
              </w:rPr>
              <w:t>Тема 4 Технология научных исследований</w:t>
            </w:r>
          </w:p>
        </w:tc>
      </w:tr>
      <w:tr w:rsidR="008A6001" w:rsidRPr="00953B22" w:rsidTr="000552F0">
        <w:tc>
          <w:tcPr>
            <w:tcW w:w="10490" w:type="dxa"/>
            <w:gridSpan w:val="3"/>
            <w:vAlign w:val="center"/>
          </w:tcPr>
          <w:p w:rsidR="008A6001" w:rsidRPr="00953B22" w:rsidRDefault="008A6001" w:rsidP="000552F0">
            <w:pPr>
              <w:ind w:right="101"/>
              <w:rPr>
                <w:sz w:val="24"/>
                <w:szCs w:val="24"/>
              </w:rPr>
            </w:pPr>
            <w:r w:rsidRPr="00953B22">
              <w:rPr>
                <w:bCs/>
                <w:sz w:val="24"/>
                <w:szCs w:val="24"/>
              </w:rPr>
              <w:t>Тема5 Методологические основы науки</w:t>
            </w:r>
          </w:p>
        </w:tc>
      </w:tr>
      <w:tr w:rsidR="008A6001" w:rsidRPr="00953B22" w:rsidTr="000552F0">
        <w:tc>
          <w:tcPr>
            <w:tcW w:w="10490" w:type="dxa"/>
            <w:gridSpan w:val="3"/>
            <w:shd w:val="clear" w:color="auto" w:fill="E7E6E6" w:themeFill="background2"/>
          </w:tcPr>
          <w:p w:rsidR="008A6001" w:rsidRPr="00953B22" w:rsidRDefault="008A6001" w:rsidP="000552F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A6001" w:rsidRPr="00953B22" w:rsidTr="000552F0">
        <w:tc>
          <w:tcPr>
            <w:tcW w:w="10490" w:type="dxa"/>
            <w:gridSpan w:val="3"/>
          </w:tcPr>
          <w:p w:rsidR="008A6001" w:rsidRPr="00953B22" w:rsidRDefault="008A6001" w:rsidP="000552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3B2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A46B7" w:rsidRPr="00AA46B7" w:rsidRDefault="00AA46B7" w:rsidP="000552F0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A46B7">
              <w:rPr>
                <w:color w:val="000000"/>
                <w:sz w:val="24"/>
                <w:szCs w:val="24"/>
                <w:shd w:val="clear" w:color="auto" w:fill="FFFFFF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8" w:tgtFrame="_blank" w:tooltip="читать полный текст" w:history="1">
              <w:r w:rsidRPr="00AA46B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https://new.znanium.com/catalog/product/910383</w:t>
              </w:r>
            </w:hyperlink>
            <w:r w:rsidRPr="00AA46B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3DFE" w:rsidRPr="00AA46B7" w:rsidRDefault="00AA46B7" w:rsidP="000552F0">
            <w:pPr>
              <w:widowControl/>
              <w:numPr>
                <w:ilvl w:val="0"/>
                <w:numId w:val="67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AA46B7">
              <w:rPr>
                <w:color w:val="000000"/>
                <w:sz w:val="24"/>
                <w:szCs w:val="24"/>
                <w:shd w:val="clear" w:color="auto" w:fill="FFFFFF"/>
              </w:rPr>
              <w:t>Бобренева, И. В. Математическое моделирование в технологиях продуктов питания животного происхождения [Электронный ресурс] : учебное пособие / И. В. Бобренева, С. В. Николаева. - Санкт-Петербург : Лань, 2019. - 124 с. </w:t>
            </w:r>
            <w:hyperlink r:id="rId9" w:tgtFrame="_blank" w:tooltip="читать полный текст" w:history="1">
              <w:r w:rsidRPr="00AA46B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https://e.lanbook.com/book/112670</w:t>
              </w:r>
            </w:hyperlink>
            <w:r w:rsidRPr="00AA46B7">
              <w:rPr>
                <w:b/>
                <w:sz w:val="24"/>
                <w:szCs w:val="24"/>
              </w:rPr>
              <w:t xml:space="preserve"> </w:t>
            </w:r>
          </w:p>
          <w:p w:rsidR="008A6001" w:rsidRPr="00953B22" w:rsidRDefault="008A6001" w:rsidP="000552F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53B2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A6001" w:rsidRPr="00953B22" w:rsidRDefault="008A6001" w:rsidP="008A6001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1.Бесшапошникова, В. И. Методологические </w:t>
            </w:r>
            <w:r w:rsidRPr="00953B22">
              <w:rPr>
                <w:bCs/>
                <w:color w:val="000000"/>
                <w:sz w:val="24"/>
                <w:szCs w:val="24"/>
              </w:rPr>
              <w:t>основы</w:t>
            </w:r>
            <w:r w:rsidRPr="00953B22">
              <w:rPr>
                <w:color w:val="000000"/>
                <w:sz w:val="24"/>
                <w:szCs w:val="24"/>
              </w:rPr>
              <w:t xml:space="preserve"> инноваций и научного творчества [Электронный ресурс]: учебное пособие / В. И. Бес Шапошникова; М-во образования и науки Рос. Федерации, Моск. гос. ун-т дизайна и технологий. - Москва: ИНФРА-М, 2017. - 180 с. </w:t>
            </w:r>
            <w:hyperlink r:id="rId10" w:history="1">
              <w:r w:rsidRPr="00953B22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http://znanium.com/go.php?id=552862</w:t>
              </w:r>
            </w:hyperlink>
            <w:r w:rsidRPr="00953B22">
              <w:rPr>
                <w:color w:val="000000"/>
                <w:sz w:val="24"/>
                <w:szCs w:val="24"/>
              </w:rPr>
              <w:t xml:space="preserve"> </w:t>
            </w:r>
          </w:p>
          <w:p w:rsidR="008A6001" w:rsidRPr="00953B22" w:rsidRDefault="008A6001" w:rsidP="008A6001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2. Резник, С. Д. Аспирант вуза: технологии научного творчества и педагогической деятельности [Электронный ресурс]: учебник / С. Д. Резник. - 5-е изд., перераб. - Москва: ИНФРА-М, 2016. - 451 с. </w:t>
            </w:r>
            <w:hyperlink r:id="rId11" w:history="1">
              <w:r w:rsidRPr="00953B22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http://znanium.com/go.php?id=542563</w:t>
              </w:r>
            </w:hyperlink>
            <w:r w:rsidRPr="00953B22">
              <w:rPr>
                <w:color w:val="000000"/>
                <w:sz w:val="24"/>
                <w:szCs w:val="24"/>
              </w:rPr>
              <w:t xml:space="preserve"> </w:t>
            </w:r>
          </w:p>
          <w:p w:rsidR="008A6001" w:rsidRPr="00953B22" w:rsidRDefault="008A6001" w:rsidP="008A6001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3. Пижурин, А. А. Методы и средства </w:t>
            </w:r>
            <w:r w:rsidRPr="00953B22">
              <w:rPr>
                <w:bCs/>
                <w:color w:val="000000"/>
                <w:sz w:val="24"/>
                <w:szCs w:val="24"/>
              </w:rPr>
              <w:t>научных</w:t>
            </w:r>
            <w:r w:rsidRPr="00953B22">
              <w:rPr>
                <w:color w:val="000000"/>
                <w:sz w:val="24"/>
                <w:szCs w:val="24"/>
              </w:rPr>
              <w:t xml:space="preserve"> </w:t>
            </w:r>
            <w:r w:rsidRPr="00953B22">
              <w:rPr>
                <w:bCs/>
                <w:color w:val="000000"/>
                <w:sz w:val="24"/>
                <w:szCs w:val="24"/>
              </w:rPr>
              <w:t>исследований</w:t>
            </w:r>
            <w:r w:rsidRPr="00953B22">
              <w:rPr>
                <w:color w:val="000000"/>
                <w:sz w:val="24"/>
                <w:szCs w:val="24"/>
              </w:rPr>
              <w:t xml:space="preserve"> [Текст]: учебник / А. А. Пижурин, В. Е. Пятков, А. А. Пижурин (мл.). - Москва: ИНФРА-М, 2015. - 264 с. </w:t>
            </w:r>
            <w:hyperlink r:id="rId12" w:history="1">
              <w:r w:rsidRPr="00953B22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http://znanium.com/go.php?id=502713</w:t>
              </w:r>
            </w:hyperlink>
            <w:r w:rsidRPr="00953B2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A6001" w:rsidRPr="00953B22" w:rsidTr="000552F0">
        <w:tc>
          <w:tcPr>
            <w:tcW w:w="10490" w:type="dxa"/>
            <w:gridSpan w:val="3"/>
            <w:shd w:val="clear" w:color="auto" w:fill="E7E6E6" w:themeFill="background2"/>
          </w:tcPr>
          <w:p w:rsidR="008A6001" w:rsidRPr="00953B22" w:rsidRDefault="008A6001" w:rsidP="000552F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A6001" w:rsidRPr="00953B22" w:rsidTr="000552F0">
        <w:tc>
          <w:tcPr>
            <w:tcW w:w="10490" w:type="dxa"/>
            <w:gridSpan w:val="3"/>
          </w:tcPr>
          <w:p w:rsidR="008A6001" w:rsidRPr="00953B22" w:rsidRDefault="008A6001" w:rsidP="000552F0">
            <w:pPr>
              <w:rPr>
                <w:b/>
                <w:sz w:val="24"/>
                <w:szCs w:val="24"/>
              </w:rPr>
            </w:pPr>
            <w:r w:rsidRPr="00953B2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A6001" w:rsidRPr="00953B22" w:rsidRDefault="008A6001" w:rsidP="000552F0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53B2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A6001" w:rsidRPr="00953B22" w:rsidRDefault="008A6001" w:rsidP="000552F0">
            <w:pPr>
              <w:jc w:val="both"/>
              <w:rPr>
                <w:sz w:val="24"/>
                <w:szCs w:val="24"/>
              </w:rPr>
            </w:pPr>
            <w:r w:rsidRPr="00953B2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53B2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C3DFE" w:rsidRDefault="006C3DFE" w:rsidP="000552F0">
            <w:pPr>
              <w:rPr>
                <w:b/>
                <w:sz w:val="24"/>
                <w:szCs w:val="24"/>
              </w:rPr>
            </w:pPr>
          </w:p>
          <w:p w:rsidR="008A6001" w:rsidRPr="00953B22" w:rsidRDefault="008A6001" w:rsidP="000552F0">
            <w:pPr>
              <w:rPr>
                <w:b/>
                <w:sz w:val="24"/>
                <w:szCs w:val="24"/>
              </w:rPr>
            </w:pPr>
            <w:r w:rsidRPr="00953B2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A6001" w:rsidRPr="00953B22" w:rsidRDefault="008A6001" w:rsidP="000552F0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Общего доступа</w:t>
            </w:r>
          </w:p>
          <w:p w:rsidR="008A6001" w:rsidRPr="00953B22" w:rsidRDefault="008A6001" w:rsidP="000552F0">
            <w:pPr>
              <w:tabs>
                <w:tab w:val="left" w:pos="1134"/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 xml:space="preserve">http://vak.ed.gov.ru/ Официальный сайт Высшей аттестационной комиссии Министерства образования Российской Федерации </w:t>
            </w:r>
          </w:p>
          <w:p w:rsidR="008A6001" w:rsidRPr="00953B22" w:rsidRDefault="008A6001" w:rsidP="000552F0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http://www.jurnal.org/ Журнал научных публикаций аспирантов и докторантов</w:t>
            </w:r>
          </w:p>
          <w:p w:rsidR="008A6001" w:rsidRPr="00953B22" w:rsidRDefault="008A6001" w:rsidP="000552F0">
            <w:pPr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 xml:space="preserve"> http://phido.ru/ Сообщество молодых ученых, кандидатов и докторов наук. Информация о грантах.</w:t>
            </w:r>
          </w:p>
        </w:tc>
      </w:tr>
      <w:tr w:rsidR="008A6001" w:rsidRPr="00953B22" w:rsidTr="000552F0">
        <w:tc>
          <w:tcPr>
            <w:tcW w:w="10490" w:type="dxa"/>
            <w:gridSpan w:val="3"/>
            <w:shd w:val="clear" w:color="auto" w:fill="E7E6E6" w:themeFill="background2"/>
          </w:tcPr>
          <w:p w:rsidR="008A6001" w:rsidRPr="00953B22" w:rsidRDefault="008A6001" w:rsidP="000552F0">
            <w:pPr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8A6001" w:rsidRPr="00953B22" w:rsidTr="000552F0">
        <w:tc>
          <w:tcPr>
            <w:tcW w:w="10490" w:type="dxa"/>
            <w:gridSpan w:val="3"/>
          </w:tcPr>
          <w:p w:rsidR="008A6001" w:rsidRDefault="008A6001" w:rsidP="000552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В данной дисциплине не реализуются</w:t>
            </w:r>
          </w:p>
          <w:p w:rsidR="006C3DFE" w:rsidRPr="00953B22" w:rsidRDefault="006C3DFE" w:rsidP="000552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A6001" w:rsidRPr="00953B22" w:rsidTr="000552F0">
        <w:tc>
          <w:tcPr>
            <w:tcW w:w="10490" w:type="dxa"/>
            <w:gridSpan w:val="3"/>
            <w:shd w:val="clear" w:color="auto" w:fill="E7E6E6" w:themeFill="background2"/>
          </w:tcPr>
          <w:p w:rsidR="008A6001" w:rsidRPr="00953B22" w:rsidRDefault="008A6001" w:rsidP="000552F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53B2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A6001" w:rsidRPr="00953B22" w:rsidTr="000552F0">
        <w:tc>
          <w:tcPr>
            <w:tcW w:w="10490" w:type="dxa"/>
            <w:gridSpan w:val="3"/>
          </w:tcPr>
          <w:p w:rsidR="008A6001" w:rsidRPr="00953B22" w:rsidRDefault="00AA46B7" w:rsidP="0083690E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953B2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A6001" w:rsidRDefault="008A6001" w:rsidP="008A6001">
      <w:pPr>
        <w:ind w:left="-284"/>
        <w:rPr>
          <w:sz w:val="24"/>
          <w:szCs w:val="24"/>
        </w:rPr>
      </w:pPr>
    </w:p>
    <w:p w:rsidR="008A6001" w:rsidRDefault="008A6001" w:rsidP="008A6001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A6001" w:rsidTr="000552F0">
        <w:tc>
          <w:tcPr>
            <w:tcW w:w="5098" w:type="dxa"/>
          </w:tcPr>
          <w:p w:rsidR="008A6001" w:rsidRDefault="008A6001" w:rsidP="000552F0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8A6001" w:rsidRDefault="008A6001" w:rsidP="000552F0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8A6001" w:rsidRDefault="008A6001" w:rsidP="000552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</w:p>
        </w:tc>
      </w:tr>
    </w:tbl>
    <w:p w:rsidR="00230905" w:rsidRDefault="00230905" w:rsidP="006C3DFE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6C" w:rsidRDefault="0025126C">
      <w:r>
        <w:separator/>
      </w:r>
    </w:p>
  </w:endnote>
  <w:endnote w:type="continuationSeparator" w:id="0">
    <w:p w:rsidR="0025126C" w:rsidRDefault="0025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6C" w:rsidRDefault="0025126C">
      <w:r>
        <w:separator/>
      </w:r>
    </w:p>
  </w:footnote>
  <w:footnote w:type="continuationSeparator" w:id="0">
    <w:p w:rsidR="0025126C" w:rsidRDefault="0025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3BD6C64"/>
    <w:multiLevelType w:val="multilevel"/>
    <w:tmpl w:val="F926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E971D1C"/>
    <w:multiLevelType w:val="multilevel"/>
    <w:tmpl w:val="ECF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5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19"/>
  </w:num>
  <w:num w:numId="29">
    <w:abstractNumId w:val="35"/>
  </w:num>
  <w:num w:numId="30">
    <w:abstractNumId w:val="60"/>
  </w:num>
  <w:num w:numId="31">
    <w:abstractNumId w:val="12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24"/>
  </w:num>
  <w:num w:numId="66">
    <w:abstractNumId w:val="11"/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81BDA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126C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6E6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C0EF2"/>
    <w:rsid w:val="006C2E48"/>
    <w:rsid w:val="006C3DFE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3690E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A6001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145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3B22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46B7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208F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550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1749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2FA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3C09B"/>
  <w15:docId w15:val="{421914C7-A0F7-419F-8E73-8A217DC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103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027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25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2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26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4856-C467-4882-9EBD-D202600F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2020-02-17T14:07:00Z</dcterms:created>
  <dcterms:modified xsi:type="dcterms:W3CDTF">2020-03-18T08:53:00Z</dcterms:modified>
</cp:coreProperties>
</file>