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Corporate </w:t>
            </w:r>
            <w:r w:rsidR="00F50A0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Governance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F50A0E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F1714" w:rsidRDefault="00AF17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Theory of Economics and Corporate Governance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AF1714" w:rsidRPr="00F50A0E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AF1714">
            <w:pPr>
              <w:rPr>
                <w:lang w:val="en-US"/>
              </w:rPr>
            </w:pPr>
            <w:r w:rsidRPr="00AF1714">
              <w:rPr>
                <w:lang w:val="en-US"/>
              </w:rPr>
              <w:t xml:space="preserve">Topic 1. </w:t>
            </w:r>
            <w:r>
              <w:rPr>
                <w:lang w:val="en-US"/>
              </w:rPr>
              <w:t>Key</w:t>
            </w:r>
            <w:r w:rsidRPr="00AF1714">
              <w:rPr>
                <w:lang w:val="en-US"/>
              </w:rPr>
              <w:t xml:space="preserve"> concepts of corporate governance.</w:t>
            </w:r>
          </w:p>
        </w:tc>
      </w:tr>
      <w:tr w:rsidR="00AF1714" w:rsidRPr="00F50A0E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 w:rsidRPr="00AF1714">
              <w:rPr>
                <w:lang w:val="en-US"/>
              </w:rPr>
              <w:t>Topic 2. Problems of corporate governance</w:t>
            </w:r>
          </w:p>
        </w:tc>
      </w:tr>
      <w:tr w:rsidR="00AF1714" w:rsidRPr="00F50A0E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AF1714">
            <w:pPr>
              <w:rPr>
                <w:lang w:val="en-US"/>
              </w:rPr>
            </w:pPr>
            <w:r>
              <w:rPr>
                <w:lang w:val="en-US"/>
              </w:rPr>
              <w:t xml:space="preserve">Topic 3. Organizing the performance of </w:t>
            </w:r>
            <w:r w:rsidRPr="00AF1714">
              <w:rPr>
                <w:lang w:val="en-US"/>
              </w:rPr>
              <w:t>the Boards of Directors</w:t>
            </w:r>
          </w:p>
        </w:tc>
      </w:tr>
      <w:tr w:rsidR="00AF1714" w:rsidRPr="00F50A0E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 w:rsidRPr="00AF1714">
              <w:rPr>
                <w:lang w:val="en-US"/>
              </w:rPr>
              <w:t>Topic 4. Formation and development of corporate behavior norms</w:t>
            </w:r>
          </w:p>
        </w:tc>
      </w:tr>
      <w:tr w:rsidR="00AF1714" w:rsidRPr="008A13A6">
        <w:tc>
          <w:tcPr>
            <w:tcW w:w="10490" w:type="dxa"/>
            <w:gridSpan w:val="3"/>
            <w:shd w:val="clear" w:color="auto" w:fill="auto"/>
          </w:tcPr>
          <w:p w:rsidR="00AF1714" w:rsidRPr="00424C3A" w:rsidRDefault="00AF1714" w:rsidP="0064059A">
            <w:proofErr w:type="spellStart"/>
            <w:r w:rsidRPr="00424C3A">
              <w:t>Topic</w:t>
            </w:r>
            <w:proofErr w:type="spellEnd"/>
            <w:r w:rsidRPr="00424C3A">
              <w:t xml:space="preserve"> 5. </w:t>
            </w:r>
            <w:proofErr w:type="spellStart"/>
            <w:r w:rsidRPr="00424C3A">
              <w:t>Corporate</w:t>
            </w:r>
            <w:proofErr w:type="spellEnd"/>
            <w:r w:rsidRPr="00424C3A">
              <w:t xml:space="preserve"> </w:t>
            </w:r>
            <w:proofErr w:type="spellStart"/>
            <w:r w:rsidRPr="00424C3A">
              <w:t>governance</w:t>
            </w:r>
            <w:proofErr w:type="spellEnd"/>
            <w:r w:rsidRPr="00424C3A">
              <w:t xml:space="preserve"> </w:t>
            </w:r>
            <w:proofErr w:type="spellStart"/>
            <w:r w:rsidRPr="00424C3A">
              <w:t>ratings</w:t>
            </w:r>
            <w:proofErr w:type="spellEnd"/>
          </w:p>
        </w:tc>
      </w:tr>
      <w:tr w:rsidR="00AF1714" w:rsidRPr="00F50A0E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>
              <w:rPr>
                <w:lang w:val="en-US"/>
              </w:rPr>
              <w:t xml:space="preserve">Topic 6. Risks in </w:t>
            </w:r>
            <w:r w:rsidRPr="00AF1714">
              <w:rPr>
                <w:lang w:val="en-US"/>
              </w:rPr>
              <w:t>corporate governance</w:t>
            </w:r>
          </w:p>
        </w:tc>
      </w:tr>
      <w:tr w:rsidR="00AF1714" w:rsidRPr="00F50A0E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AF1714">
            <w:pPr>
              <w:rPr>
                <w:lang w:val="en-US"/>
              </w:rPr>
            </w:pPr>
            <w:r w:rsidRPr="00AF1714">
              <w:rPr>
                <w:lang w:val="en-US"/>
              </w:rPr>
              <w:t xml:space="preserve">Topic 7. The role of the state in </w:t>
            </w:r>
            <w:r>
              <w:rPr>
                <w:lang w:val="en-US"/>
              </w:rPr>
              <w:t>corporate governance</w:t>
            </w:r>
            <w:r w:rsidRPr="00AF1714">
              <w:rPr>
                <w:lang w:val="en-US"/>
              </w:rPr>
              <w:t>: problem</w:t>
            </w:r>
            <w:r>
              <w:rPr>
                <w:lang w:val="en-US"/>
              </w:rPr>
              <w:t>s of managing state-owned stock</w:t>
            </w:r>
            <w:r w:rsidRPr="00AF1714">
              <w:rPr>
                <w:lang w:val="en-US"/>
              </w:rPr>
              <w:t>, prospects for the development of state corporations</w:t>
            </w:r>
          </w:p>
        </w:tc>
      </w:tr>
      <w:tr w:rsidR="00AF1714" w:rsidRPr="00F50A0E">
        <w:tc>
          <w:tcPr>
            <w:tcW w:w="10490" w:type="dxa"/>
            <w:gridSpan w:val="3"/>
            <w:shd w:val="clear" w:color="auto" w:fill="auto"/>
          </w:tcPr>
          <w:p w:rsidR="00AF1714" w:rsidRPr="00AF1714" w:rsidRDefault="00AF1714" w:rsidP="0064059A">
            <w:pPr>
              <w:rPr>
                <w:lang w:val="en-US"/>
              </w:rPr>
            </w:pPr>
            <w:r w:rsidRPr="00AF1714">
              <w:rPr>
                <w:lang w:val="en-US"/>
              </w:rPr>
              <w:t>Topic 8. Efficiency of corporate governance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8924AC" w:rsidRPr="008A13A6">
        <w:tc>
          <w:tcPr>
            <w:tcW w:w="10490" w:type="dxa"/>
            <w:gridSpan w:val="3"/>
            <w:shd w:val="clear" w:color="auto" w:fill="auto"/>
          </w:tcPr>
          <w:p w:rsidR="008924AC" w:rsidRPr="008924AC" w:rsidRDefault="008924AC" w:rsidP="008924AC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p w:rsidR="008924AC" w:rsidRPr="00E6080E" w:rsidRDefault="008924AC" w:rsidP="00A96544">
            <w:pPr>
              <w:ind w:firstLine="756"/>
              <w:jc w:val="both"/>
              <w:rPr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 xml:space="preserve">1. Веснин В. Р.,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Кафидов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 В. В. Корпоративное управление. [Электронный ресурс]</w:t>
            </w:r>
            <w:proofErr w:type="gramStart"/>
            <w:r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6080E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E6080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", 2018. - 272 с. – </w:t>
            </w:r>
            <w:proofErr w:type="spellStart"/>
            <w:r w:rsidR="00F50A0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6080E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6080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608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6080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6080E">
              <w:rPr>
                <w:color w:val="000000"/>
                <w:sz w:val="24"/>
                <w:szCs w:val="24"/>
              </w:rPr>
              <w:t>/958374</w:t>
            </w:r>
          </w:p>
          <w:p w:rsidR="001D4395" w:rsidRPr="001D4395" w:rsidRDefault="008924AC" w:rsidP="00A9654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E6080E">
              <w:rPr>
                <w:color w:val="000000"/>
                <w:sz w:val="24"/>
                <w:szCs w:val="24"/>
              </w:rPr>
              <w:t xml:space="preserve">2. </w:t>
            </w:r>
            <w:r w:rsidR="001D4395" w:rsidRPr="00E6080E">
              <w:rPr>
                <w:color w:val="000000"/>
                <w:sz w:val="24"/>
                <w:szCs w:val="24"/>
              </w:rPr>
              <w:t>Ткаченко И. Н. Корпоративное управление [Электронный ресурс]</w:t>
            </w:r>
            <w:proofErr w:type="gramStart"/>
            <w:r w:rsidR="001D4395"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D4395" w:rsidRPr="00E6080E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="001D4395" w:rsidRPr="00E6080E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], 2018. - 190 с. – </w:t>
            </w:r>
            <w:proofErr w:type="spellStart"/>
            <w:r w:rsidR="00F50A0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1D4395" w:rsidRPr="00D05B9D">
                <w:rPr>
                  <w:rStyle w:val="affffffff"/>
                  <w:sz w:val="24"/>
                  <w:szCs w:val="24"/>
                </w:rPr>
                <w:t>http://lib.usue.ru/resource/limit/ump/19/p491679.pdf</w:t>
              </w:r>
            </w:hyperlink>
            <w:r w:rsidR="001D4395" w:rsidRPr="00E6080E">
              <w:rPr>
                <w:color w:val="000000"/>
                <w:sz w:val="24"/>
                <w:szCs w:val="24"/>
              </w:rPr>
              <w:t xml:space="preserve"> </w:t>
            </w:r>
          </w:p>
          <w:p w:rsidR="001D4395" w:rsidRPr="001D4395" w:rsidRDefault="001D4395" w:rsidP="00A9654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D4395">
              <w:rPr>
                <w:color w:val="000000"/>
                <w:sz w:val="24"/>
                <w:szCs w:val="24"/>
              </w:rPr>
              <w:t xml:space="preserve">3. </w:t>
            </w:r>
            <w:r w:rsidRPr="00580861">
              <w:rPr>
                <w:color w:val="000000"/>
                <w:sz w:val="24"/>
                <w:szCs w:val="24"/>
              </w:rPr>
              <w:t>Розанова Н. М. Корпоративное управление [Электронный ресурс]</w:t>
            </w:r>
            <w:proofErr w:type="gramStart"/>
            <w:r w:rsidRPr="00580861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580861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580861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580861">
              <w:rPr>
                <w:color w:val="000000"/>
                <w:sz w:val="24"/>
                <w:szCs w:val="24"/>
              </w:rPr>
              <w:t xml:space="preserve">, 2022. - 339 – </w:t>
            </w:r>
            <w:proofErr w:type="spellStart"/>
            <w:r w:rsidR="00F50A0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580861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580861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58086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8086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580861">
              <w:rPr>
                <w:color w:val="000000"/>
                <w:sz w:val="24"/>
                <w:szCs w:val="24"/>
              </w:rPr>
              <w:t>/489773</w:t>
            </w:r>
          </w:p>
          <w:p w:rsidR="008924AC" w:rsidRPr="001D4395" w:rsidRDefault="001D4395" w:rsidP="001D4395">
            <w:pPr>
              <w:ind w:firstLine="756"/>
              <w:jc w:val="both"/>
              <w:rPr>
                <w:sz w:val="24"/>
                <w:szCs w:val="24"/>
              </w:rPr>
            </w:pPr>
            <w:r w:rsidRPr="001D4395">
              <w:rPr>
                <w:color w:val="000000"/>
                <w:sz w:val="24"/>
                <w:szCs w:val="24"/>
              </w:rPr>
              <w:t xml:space="preserve">4. </w:t>
            </w:r>
            <w:r w:rsidR="008924AC" w:rsidRPr="00E6080E">
              <w:rPr>
                <w:color w:val="000000"/>
                <w:sz w:val="24"/>
                <w:szCs w:val="24"/>
              </w:rPr>
              <w:t>Дементьева А.Г. Корпоративное управление. [Электронный ресурс]</w:t>
            </w:r>
            <w:proofErr w:type="gramStart"/>
            <w:r w:rsidR="008924AC"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924AC" w:rsidRPr="00E6080E">
              <w:rPr>
                <w:color w:val="000000"/>
                <w:sz w:val="24"/>
                <w:szCs w:val="24"/>
              </w:rPr>
              <w:t xml:space="preserve">чебник. - Москва: Издательство "Магистр", 2018. - 496 с. – </w:t>
            </w:r>
            <w:proofErr w:type="spellStart"/>
            <w:r w:rsidR="00F50A0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924AC" w:rsidRPr="00E6080E">
              <w:rPr>
                <w:color w:val="000000"/>
                <w:sz w:val="24"/>
                <w:szCs w:val="24"/>
              </w:rPr>
              <w:t xml:space="preserve">: </w:t>
            </w:r>
            <w:r w:rsidR="008924AC">
              <w:rPr>
                <w:color w:val="000000"/>
                <w:sz w:val="24"/>
                <w:szCs w:val="24"/>
              </w:rPr>
              <w:t>https</w:t>
            </w:r>
            <w:r w:rsidR="008924AC" w:rsidRPr="00E6080E">
              <w:rPr>
                <w:color w:val="000000"/>
                <w:sz w:val="24"/>
                <w:szCs w:val="24"/>
              </w:rPr>
              <w:t>://</w:t>
            </w:r>
            <w:r w:rsidR="008924AC">
              <w:rPr>
                <w:color w:val="000000"/>
                <w:sz w:val="24"/>
                <w:szCs w:val="24"/>
              </w:rPr>
              <w:t>znanium</w:t>
            </w:r>
            <w:r w:rsidR="008924AC" w:rsidRPr="00E6080E">
              <w:rPr>
                <w:color w:val="000000"/>
                <w:sz w:val="24"/>
                <w:szCs w:val="24"/>
              </w:rPr>
              <w:t>.</w:t>
            </w:r>
            <w:r w:rsidR="008924AC">
              <w:rPr>
                <w:color w:val="000000"/>
                <w:sz w:val="24"/>
                <w:szCs w:val="24"/>
              </w:rPr>
              <w:t>com</w:t>
            </w:r>
            <w:r w:rsidR="008924AC" w:rsidRPr="00E6080E">
              <w:rPr>
                <w:color w:val="000000"/>
                <w:sz w:val="24"/>
                <w:szCs w:val="24"/>
              </w:rPr>
              <w:t>/</w:t>
            </w:r>
            <w:r w:rsidR="008924AC">
              <w:rPr>
                <w:color w:val="000000"/>
                <w:sz w:val="24"/>
                <w:szCs w:val="24"/>
              </w:rPr>
              <w:t>catalog</w:t>
            </w:r>
            <w:r w:rsidR="008924AC" w:rsidRPr="00E6080E">
              <w:rPr>
                <w:color w:val="000000"/>
                <w:sz w:val="24"/>
                <w:szCs w:val="24"/>
              </w:rPr>
              <w:t>/</w:t>
            </w:r>
            <w:r w:rsidR="008924AC">
              <w:rPr>
                <w:color w:val="000000"/>
                <w:sz w:val="24"/>
                <w:szCs w:val="24"/>
              </w:rPr>
              <w:t>product</w:t>
            </w:r>
            <w:r w:rsidR="008924AC" w:rsidRPr="00E6080E">
              <w:rPr>
                <w:color w:val="000000"/>
                <w:sz w:val="24"/>
                <w:szCs w:val="24"/>
              </w:rPr>
              <w:t>/979139</w:t>
            </w:r>
          </w:p>
        </w:tc>
      </w:tr>
      <w:tr w:rsidR="008924AC" w:rsidRPr="008A13A6">
        <w:tc>
          <w:tcPr>
            <w:tcW w:w="10490" w:type="dxa"/>
            <w:gridSpan w:val="3"/>
            <w:shd w:val="clear" w:color="auto" w:fill="auto"/>
          </w:tcPr>
          <w:p w:rsidR="008924AC" w:rsidRPr="00F55930" w:rsidRDefault="008924AC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8924AC" w:rsidRPr="008A13A6">
        <w:tc>
          <w:tcPr>
            <w:tcW w:w="10490" w:type="dxa"/>
            <w:gridSpan w:val="3"/>
            <w:shd w:val="clear" w:color="auto" w:fill="auto"/>
          </w:tcPr>
          <w:p w:rsidR="001D4395" w:rsidRPr="00F50A0E" w:rsidRDefault="008924AC" w:rsidP="00A96544">
            <w:pPr>
              <w:ind w:firstLine="756"/>
              <w:jc w:val="both"/>
            </w:pPr>
            <w:r w:rsidRPr="00E6080E">
              <w:rPr>
                <w:color w:val="000000"/>
                <w:sz w:val="24"/>
                <w:szCs w:val="24"/>
              </w:rPr>
              <w:t xml:space="preserve">1. </w:t>
            </w:r>
            <w:r w:rsidR="001D4395" w:rsidRPr="00E6080E">
              <w:rPr>
                <w:color w:val="000000"/>
                <w:sz w:val="24"/>
                <w:szCs w:val="24"/>
              </w:rPr>
              <w:t xml:space="preserve">Вербицкий В. Г. Из </w:t>
            </w:r>
            <w:proofErr w:type="gramStart"/>
            <w:r w:rsidR="001D4395" w:rsidRPr="00E6080E">
              <w:rPr>
                <w:color w:val="000000"/>
                <w:sz w:val="24"/>
                <w:szCs w:val="24"/>
              </w:rPr>
              <w:t>идеального</w:t>
            </w:r>
            <w:proofErr w:type="gramEnd"/>
            <w:r w:rsidR="001D4395" w:rsidRPr="00E6080E">
              <w:rPr>
                <w:color w:val="000000"/>
                <w:sz w:val="24"/>
                <w:szCs w:val="24"/>
              </w:rPr>
              <w:t xml:space="preserve"> реальному: Что действительно нужно компаниям для применения на практике из </w:t>
            </w:r>
            <w:proofErr w:type="spellStart"/>
            <w:r w:rsidR="001D4395">
              <w:rPr>
                <w:color w:val="000000"/>
                <w:sz w:val="24"/>
                <w:szCs w:val="24"/>
              </w:rPr>
              <w:t>corporate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395">
              <w:rPr>
                <w:color w:val="000000"/>
                <w:sz w:val="24"/>
                <w:szCs w:val="24"/>
              </w:rPr>
              <w:t>governance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395">
              <w:rPr>
                <w:color w:val="000000"/>
                <w:sz w:val="24"/>
                <w:szCs w:val="24"/>
              </w:rPr>
              <w:t>best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395">
              <w:rPr>
                <w:color w:val="000000"/>
                <w:sz w:val="24"/>
                <w:szCs w:val="24"/>
              </w:rPr>
              <w:t>practices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>. [Электронный ресурс]</w:t>
            </w:r>
            <w:proofErr w:type="gramStart"/>
            <w:r w:rsidR="001D4395" w:rsidRPr="00E6080E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D4395" w:rsidRPr="00E6080E">
              <w:rPr>
                <w:color w:val="000000"/>
                <w:sz w:val="24"/>
                <w:szCs w:val="24"/>
              </w:rPr>
              <w:t xml:space="preserve">чебное пособие. - Москва: </w:t>
            </w:r>
            <w:proofErr w:type="spellStart"/>
            <w:r w:rsidR="001D4395" w:rsidRPr="00E6080E">
              <w:rPr>
                <w:color w:val="000000"/>
                <w:sz w:val="24"/>
                <w:szCs w:val="24"/>
              </w:rPr>
              <w:t>Альпина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395" w:rsidRPr="00E6080E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, 2016. - 216 – </w:t>
            </w:r>
            <w:proofErr w:type="spellStart"/>
            <w:r w:rsidR="00F50A0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D4395" w:rsidRPr="00E6080E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1D4395" w:rsidRPr="00FA29E0">
                <w:rPr>
                  <w:rStyle w:val="affffffff"/>
                  <w:sz w:val="24"/>
                  <w:szCs w:val="24"/>
                </w:rPr>
                <w:t>https://znanium.com/catalog/product/912768</w:t>
              </w:r>
            </w:hyperlink>
          </w:p>
          <w:p w:rsidR="001D4395" w:rsidRPr="001D4395" w:rsidRDefault="001D4395" w:rsidP="001D4395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D4395">
              <w:rPr>
                <w:color w:val="000000"/>
                <w:sz w:val="24"/>
                <w:szCs w:val="24"/>
              </w:rPr>
              <w:t xml:space="preserve">2. </w:t>
            </w:r>
            <w:r w:rsidRPr="00580861">
              <w:rPr>
                <w:color w:val="000000"/>
                <w:sz w:val="24"/>
                <w:szCs w:val="24"/>
              </w:rPr>
              <w:t>Ткаченко И. Н. Корпоративное управление и новые бизне</w:t>
            </w:r>
            <w:proofErr w:type="gramStart"/>
            <w:r w:rsidRPr="00580861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580861">
              <w:rPr>
                <w:color w:val="000000"/>
                <w:sz w:val="24"/>
                <w:szCs w:val="24"/>
              </w:rPr>
              <w:t xml:space="preserve"> модели: поиск механизмов согласованного развития [Электронный ресурс]:материалы Международной научно-практической конференции (Екатеринбург, 30 октября 2019 г.). - Екатеринбург: Издательство </w:t>
            </w:r>
            <w:proofErr w:type="spellStart"/>
            <w:r w:rsidRPr="00580861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580861">
              <w:rPr>
                <w:color w:val="000000"/>
                <w:sz w:val="24"/>
                <w:szCs w:val="24"/>
              </w:rPr>
              <w:t xml:space="preserve">, 2020. - 143 – </w:t>
            </w:r>
            <w:proofErr w:type="spellStart"/>
            <w:r w:rsidR="00F50A0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580861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http://lib.usue.ru/resource/limit/books/20/m493034.pdf</w:t>
              </w:r>
            </w:hyperlink>
          </w:p>
          <w:p w:rsidR="008924AC" w:rsidRPr="001D4395" w:rsidRDefault="001D4395" w:rsidP="001D4395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D4395">
              <w:rPr>
                <w:color w:val="000000"/>
                <w:sz w:val="24"/>
                <w:szCs w:val="24"/>
              </w:rPr>
              <w:t xml:space="preserve">3. </w:t>
            </w:r>
            <w:r w:rsidRPr="00580861">
              <w:rPr>
                <w:color w:val="000000"/>
                <w:sz w:val="24"/>
                <w:szCs w:val="24"/>
              </w:rPr>
              <w:t>Дементьева А.Г. Практика принятия решений в глобальном бизнесе [Электронный ресурс]</w:t>
            </w:r>
            <w:proofErr w:type="gramStart"/>
            <w:r w:rsidRPr="00580861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580861">
              <w:rPr>
                <w:color w:val="000000"/>
                <w:sz w:val="24"/>
                <w:szCs w:val="24"/>
              </w:rPr>
              <w:t xml:space="preserve">чебное пособие. - Москва: Издательство "Магистр", 2018. - 336 – </w:t>
            </w:r>
            <w:proofErr w:type="spellStart"/>
            <w:r w:rsidR="00F50A0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580861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https://znanium.com/catalog/product/935547</w:t>
              </w:r>
            </w:hyperlink>
          </w:p>
        </w:tc>
      </w:tr>
      <w:tr w:rsidR="008924AC" w:rsidRPr="00F50A0E">
        <w:tc>
          <w:tcPr>
            <w:tcW w:w="10490" w:type="dxa"/>
            <w:gridSpan w:val="3"/>
            <w:shd w:val="clear" w:color="auto" w:fill="E7E6E6" w:themeFill="background2"/>
          </w:tcPr>
          <w:p w:rsidR="008924AC" w:rsidRPr="00F55930" w:rsidRDefault="008924AC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8924AC" w:rsidRPr="001D4395">
        <w:tc>
          <w:tcPr>
            <w:tcW w:w="10490" w:type="dxa"/>
            <w:gridSpan w:val="3"/>
            <w:shd w:val="clear" w:color="auto" w:fill="auto"/>
          </w:tcPr>
          <w:p w:rsidR="008924AC" w:rsidRPr="00F55930" w:rsidRDefault="008924A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F55930">
              <w:rPr>
                <w:color w:val="000000"/>
                <w:lang w:val="en-US"/>
              </w:rPr>
              <w:t xml:space="preserve">- </w:t>
            </w:r>
            <w:r w:rsidRPr="00A06CC9">
              <w:rPr>
                <w:lang w:val="en-US"/>
              </w:rPr>
              <w:t>Microsoft Windows 10.Contract No. 52/223-PO/2020 dated 13.04.2020, Act No. Tr00052345</w:t>
            </w:r>
            <w:r>
              <w:rPr>
                <w:lang w:val="en-US"/>
              </w:rPr>
              <w:t>9 dated 14.10.2020. 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>expiration: 30.09.2023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Astra Linux. Contract No. 1 dated June 13, 2018, act dated December 17, 2018.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unlimited 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A06CC9">
              <w:rPr>
                <w:lang w:val="en-US"/>
              </w:rPr>
              <w:t>Microsoft Office 2016.</w:t>
            </w:r>
            <w:r>
              <w:rPr>
                <w:lang w:val="en-US"/>
              </w:rPr>
              <w:t xml:space="preserve"> </w:t>
            </w:r>
            <w:r w:rsidRPr="00A06CC9">
              <w:rPr>
                <w:lang w:val="en-US"/>
              </w:rPr>
              <w:t xml:space="preserve">Contract No. 52/223-PO/2020 dated 13.04.2020, Act No. Tr000523459 dated 14.10.2020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 </w:t>
            </w:r>
            <w:r w:rsidRPr="00A06CC9">
              <w:rPr>
                <w:lang w:val="en-US"/>
              </w:rPr>
              <w:t xml:space="preserve">30.09.2023. </w:t>
            </w:r>
          </w:p>
          <w:p w:rsidR="008924AC" w:rsidRDefault="008924AC" w:rsidP="008924A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A06CC9">
              <w:rPr>
                <w:lang w:val="en-US"/>
              </w:rPr>
              <w:t>My Office (standard). Agreement No. SK-281 dated 7</w:t>
            </w:r>
            <w:proofErr w:type="gramStart"/>
            <w:r w:rsidRPr="00A06CC9">
              <w:rPr>
                <w:lang w:val="en-US"/>
              </w:rPr>
              <w:t>,06</w:t>
            </w:r>
            <w:proofErr w:type="gramEnd"/>
            <w:r w:rsidRPr="00A06CC9">
              <w:rPr>
                <w:lang w:val="en-US"/>
              </w:rPr>
              <w:t>. 2017. License expiration</w:t>
            </w:r>
            <w:r w:rsidR="001D4395">
              <w:rPr>
                <w:lang w:val="en-US"/>
              </w:rPr>
              <w:t xml:space="preserve"> date</w:t>
            </w:r>
            <w:r w:rsidRPr="00A06CC9">
              <w:rPr>
                <w:lang w:val="en-US"/>
              </w:rPr>
              <w:t xml:space="preserve">: </w:t>
            </w:r>
            <w:r>
              <w:rPr>
                <w:lang w:val="en-US"/>
              </w:rPr>
              <w:t>unlimited</w:t>
            </w:r>
          </w:p>
          <w:p w:rsidR="008924AC" w:rsidRPr="00F55930" w:rsidRDefault="008924A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8924AC" w:rsidRPr="00F55930" w:rsidRDefault="008924AC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8924AC" w:rsidRPr="001D4395" w:rsidRDefault="008924AC" w:rsidP="006E789F">
            <w:pPr>
              <w:rPr>
                <w:sz w:val="22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1D4395">
              <w:rPr>
                <w:sz w:val="24"/>
                <w:szCs w:val="24"/>
                <w:lang w:val="en-US"/>
              </w:rPr>
              <w:t xml:space="preserve"> Agreement No </w:t>
            </w:r>
            <w:r w:rsidR="001D4395" w:rsidRPr="001D4395">
              <w:rPr>
                <w:color w:val="000000"/>
                <w:sz w:val="24"/>
                <w:szCs w:val="24"/>
                <w:lang w:val="en-US"/>
              </w:rPr>
              <w:t>58419</w:t>
            </w:r>
            <w:r w:rsidR="001D4395">
              <w:rPr>
                <w:color w:val="000000"/>
                <w:sz w:val="24"/>
                <w:szCs w:val="24"/>
                <w:lang w:val="en-US"/>
              </w:rPr>
              <w:t xml:space="preserve"> dated 22.12.2015. </w:t>
            </w:r>
            <w:r w:rsidR="001D4395" w:rsidRPr="001D4395">
              <w:rPr>
                <w:sz w:val="24"/>
                <w:lang w:val="en-US"/>
              </w:rPr>
              <w:t xml:space="preserve">License expiration date: </w:t>
            </w:r>
            <w:r w:rsidR="001D4395" w:rsidRPr="001D4395">
              <w:rPr>
                <w:sz w:val="24"/>
                <w:lang w:val="en-US"/>
              </w:rPr>
              <w:lastRenderedPageBreak/>
              <w:t>unlimited</w:t>
            </w:r>
          </w:p>
          <w:p w:rsidR="008924AC" w:rsidRPr="001D4395" w:rsidRDefault="008924AC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  <w:r w:rsidR="001D4395">
              <w:rPr>
                <w:sz w:val="24"/>
                <w:szCs w:val="24"/>
                <w:lang w:val="en-US"/>
              </w:rPr>
              <w:t xml:space="preserve"> Agreement No. </w:t>
            </w:r>
            <w:r w:rsidR="001D4395" w:rsidRPr="001D4395">
              <w:rPr>
                <w:color w:val="000000"/>
                <w:sz w:val="24"/>
                <w:szCs w:val="24"/>
                <w:lang w:val="en-US"/>
              </w:rPr>
              <w:t>163/223-</w:t>
            </w:r>
            <w:r w:rsidR="001D4395" w:rsidRPr="00580861">
              <w:rPr>
                <w:color w:val="000000"/>
                <w:sz w:val="24"/>
                <w:szCs w:val="24"/>
              </w:rPr>
              <w:t>У</w:t>
            </w:r>
            <w:r w:rsidR="001D4395" w:rsidRPr="001D4395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1D4395"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="001D4395" w:rsidRPr="001D4395">
              <w:rPr>
                <w:color w:val="000000"/>
                <w:sz w:val="24"/>
                <w:szCs w:val="24"/>
                <w:lang w:val="en-US"/>
              </w:rPr>
              <w:t>14.12.2020</w:t>
            </w:r>
            <w:r w:rsidR="001D4395">
              <w:rPr>
                <w:color w:val="000000"/>
                <w:sz w:val="24"/>
                <w:szCs w:val="24"/>
                <w:lang w:val="en-US"/>
              </w:rPr>
              <w:t xml:space="preserve">. License date expiration: </w:t>
            </w:r>
            <w:r w:rsidR="001D4395" w:rsidRPr="001D4395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1D4395">
              <w:rPr>
                <w:color w:val="000000"/>
                <w:sz w:val="24"/>
                <w:szCs w:val="24"/>
              </w:rPr>
              <w:t>2021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Compiled by:</w:t>
      </w:r>
      <w:r w:rsidR="008924AC">
        <w:rPr>
          <w:sz w:val="24"/>
          <w:szCs w:val="24"/>
          <w:lang w:val="en-US"/>
        </w:rPr>
        <w:t xml:space="preserve"> </w:t>
      </w:r>
      <w:proofErr w:type="spellStart"/>
      <w:r w:rsidR="008924AC">
        <w:rPr>
          <w:sz w:val="24"/>
          <w:szCs w:val="24"/>
          <w:lang w:val="en-US"/>
        </w:rPr>
        <w:t>Tkachenko</w:t>
      </w:r>
      <w:proofErr w:type="spellEnd"/>
      <w:r w:rsidR="001D4395">
        <w:rPr>
          <w:sz w:val="24"/>
          <w:szCs w:val="24"/>
          <w:lang w:val="en-US"/>
        </w:rPr>
        <w:t xml:space="preserve"> </w:t>
      </w:r>
      <w:proofErr w:type="spellStart"/>
      <w:r w:rsidR="001D4395">
        <w:rPr>
          <w:sz w:val="24"/>
          <w:szCs w:val="24"/>
          <w:lang w:val="en-US"/>
        </w:rPr>
        <w:t>I.N.</w:t>
      </w:r>
      <w:proofErr w:type="spellEnd"/>
      <w:r w:rsidR="001D4395">
        <w:rPr>
          <w:sz w:val="24"/>
          <w:szCs w:val="24"/>
          <w:lang w:val="en-US"/>
        </w:rPr>
        <w:t xml:space="preserve"> </w:t>
      </w:r>
    </w:p>
    <w:p w:rsidR="00A26585" w:rsidRPr="001D4395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1D4395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87CF7"/>
    <w:multiLevelType w:val="hybridMultilevel"/>
    <w:tmpl w:val="AAB2F216"/>
    <w:lvl w:ilvl="0" w:tplc="AC2ED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F0C80"/>
    <w:rsid w:val="00104A11"/>
    <w:rsid w:val="001323A2"/>
    <w:rsid w:val="001D4395"/>
    <w:rsid w:val="003140BB"/>
    <w:rsid w:val="0035167C"/>
    <w:rsid w:val="0038123E"/>
    <w:rsid w:val="004E44EF"/>
    <w:rsid w:val="004F4205"/>
    <w:rsid w:val="00535247"/>
    <w:rsid w:val="006E789F"/>
    <w:rsid w:val="008924AC"/>
    <w:rsid w:val="008A13A6"/>
    <w:rsid w:val="0093117D"/>
    <w:rsid w:val="00966874"/>
    <w:rsid w:val="00A26585"/>
    <w:rsid w:val="00A846D1"/>
    <w:rsid w:val="00AF1714"/>
    <w:rsid w:val="00B20250"/>
    <w:rsid w:val="00BC54A9"/>
    <w:rsid w:val="00D44A0C"/>
    <w:rsid w:val="00E24EDD"/>
    <w:rsid w:val="00E3249E"/>
    <w:rsid w:val="00EB479C"/>
    <w:rsid w:val="00EB73C4"/>
    <w:rsid w:val="00F33588"/>
    <w:rsid w:val="00F50A0E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8924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20/m49303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912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67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35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2022-09-01T07:19:00Z</dcterms:created>
  <dcterms:modified xsi:type="dcterms:W3CDTF">2022-09-01T08:34:00Z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