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D9" w:rsidRPr="00747E72" w:rsidRDefault="005D24D9" w:rsidP="00CB28B5">
      <w:pPr>
        <w:jc w:val="center"/>
        <w:rPr>
          <w:b/>
          <w:sz w:val="24"/>
          <w:szCs w:val="24"/>
        </w:rPr>
      </w:pPr>
      <w:r w:rsidRPr="00747E72">
        <w:rPr>
          <w:b/>
          <w:sz w:val="24"/>
          <w:szCs w:val="24"/>
        </w:rPr>
        <w:t>АННОТАЦИЯ</w:t>
      </w:r>
    </w:p>
    <w:p w:rsidR="005D24D9" w:rsidRPr="00747E72" w:rsidRDefault="005D24D9" w:rsidP="00CB28B5">
      <w:pPr>
        <w:jc w:val="center"/>
        <w:rPr>
          <w:sz w:val="24"/>
          <w:szCs w:val="24"/>
        </w:rPr>
      </w:pPr>
      <w:r w:rsidRPr="00747E72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E74DC6" w:rsidRPr="00747E72" w:rsidTr="009F4FC6">
        <w:tc>
          <w:tcPr>
            <w:tcW w:w="3261" w:type="dxa"/>
            <w:shd w:val="clear" w:color="auto" w:fill="E7E6E6"/>
          </w:tcPr>
          <w:p w:rsidR="005D24D9" w:rsidRPr="00747E72" w:rsidRDefault="005D24D9" w:rsidP="009F4FC6">
            <w:pPr>
              <w:rPr>
                <w:b/>
                <w:sz w:val="24"/>
                <w:szCs w:val="24"/>
              </w:rPr>
            </w:pPr>
            <w:r w:rsidRPr="00747E72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5D24D9" w:rsidRPr="00747E72" w:rsidRDefault="005D24D9" w:rsidP="009F4FC6">
            <w:pPr>
              <w:rPr>
                <w:b/>
                <w:sz w:val="24"/>
                <w:szCs w:val="24"/>
              </w:rPr>
            </w:pPr>
            <w:r w:rsidRPr="00747E72">
              <w:rPr>
                <w:b/>
                <w:sz w:val="24"/>
                <w:szCs w:val="24"/>
                <w:shd w:val="clear" w:color="auto" w:fill="FFFFFF"/>
              </w:rPr>
              <w:t>Ответственность за преступления в сфере экономики</w:t>
            </w:r>
          </w:p>
        </w:tc>
      </w:tr>
      <w:tr w:rsidR="00E74DC6" w:rsidRPr="00747E72" w:rsidTr="009F4FC6">
        <w:tc>
          <w:tcPr>
            <w:tcW w:w="3261" w:type="dxa"/>
            <w:shd w:val="clear" w:color="auto" w:fill="E7E6E6"/>
          </w:tcPr>
          <w:p w:rsidR="005D24D9" w:rsidRPr="00747E72" w:rsidRDefault="005D24D9" w:rsidP="009F4FC6">
            <w:pPr>
              <w:rPr>
                <w:b/>
                <w:sz w:val="24"/>
                <w:szCs w:val="24"/>
              </w:rPr>
            </w:pPr>
            <w:r w:rsidRPr="00747E72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D24D9" w:rsidRPr="00747E72" w:rsidRDefault="005D24D9" w:rsidP="009F4FC6">
            <w:pPr>
              <w:rPr>
                <w:sz w:val="24"/>
                <w:szCs w:val="24"/>
              </w:rPr>
            </w:pPr>
            <w:r w:rsidRPr="00747E72">
              <w:rPr>
                <w:sz w:val="24"/>
                <w:szCs w:val="24"/>
              </w:rPr>
              <w:t xml:space="preserve">40.03.01 </w:t>
            </w:r>
          </w:p>
        </w:tc>
        <w:tc>
          <w:tcPr>
            <w:tcW w:w="5811" w:type="dxa"/>
          </w:tcPr>
          <w:p w:rsidR="005D24D9" w:rsidRPr="00747E72" w:rsidRDefault="005D24D9" w:rsidP="009F4FC6">
            <w:pPr>
              <w:rPr>
                <w:sz w:val="24"/>
                <w:szCs w:val="24"/>
              </w:rPr>
            </w:pPr>
            <w:r w:rsidRPr="00747E72">
              <w:rPr>
                <w:sz w:val="24"/>
                <w:szCs w:val="24"/>
              </w:rPr>
              <w:t>Юриспруденция</w:t>
            </w:r>
          </w:p>
        </w:tc>
      </w:tr>
      <w:tr w:rsidR="00E74DC6" w:rsidRPr="00747E72" w:rsidTr="009F4FC6">
        <w:tc>
          <w:tcPr>
            <w:tcW w:w="3261" w:type="dxa"/>
            <w:shd w:val="clear" w:color="auto" w:fill="E7E6E6"/>
          </w:tcPr>
          <w:p w:rsidR="005D24D9" w:rsidRPr="00747E72" w:rsidRDefault="005D24D9" w:rsidP="009F4FC6">
            <w:pPr>
              <w:rPr>
                <w:b/>
                <w:sz w:val="24"/>
                <w:szCs w:val="24"/>
              </w:rPr>
            </w:pPr>
            <w:r w:rsidRPr="00747E72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D24D9" w:rsidRPr="00747E72" w:rsidRDefault="005D24D9" w:rsidP="009F4FC6">
            <w:pPr>
              <w:rPr>
                <w:sz w:val="24"/>
                <w:szCs w:val="24"/>
              </w:rPr>
            </w:pPr>
            <w:r w:rsidRPr="00747E72">
              <w:rPr>
                <w:sz w:val="24"/>
                <w:szCs w:val="24"/>
              </w:rPr>
              <w:t>Правовое обеспечение деятельности государственных и муниципальных органов</w:t>
            </w:r>
          </w:p>
        </w:tc>
      </w:tr>
      <w:tr w:rsidR="00E74DC6" w:rsidRPr="00747E72" w:rsidTr="009F4FC6">
        <w:tc>
          <w:tcPr>
            <w:tcW w:w="3261" w:type="dxa"/>
            <w:shd w:val="clear" w:color="auto" w:fill="E7E6E6"/>
          </w:tcPr>
          <w:p w:rsidR="005D24D9" w:rsidRPr="00747E72" w:rsidRDefault="005D24D9" w:rsidP="009F4FC6">
            <w:pPr>
              <w:rPr>
                <w:b/>
                <w:sz w:val="24"/>
                <w:szCs w:val="24"/>
              </w:rPr>
            </w:pPr>
            <w:r w:rsidRPr="00747E72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5D24D9" w:rsidRPr="00747E72" w:rsidRDefault="005D24D9" w:rsidP="009F4FC6">
            <w:pPr>
              <w:rPr>
                <w:sz w:val="24"/>
                <w:szCs w:val="24"/>
              </w:rPr>
            </w:pPr>
            <w:r w:rsidRPr="00747E72">
              <w:rPr>
                <w:sz w:val="24"/>
                <w:szCs w:val="24"/>
              </w:rPr>
              <w:t>5 з.е.</w:t>
            </w:r>
          </w:p>
        </w:tc>
      </w:tr>
      <w:tr w:rsidR="00E74DC6" w:rsidRPr="00747E72" w:rsidTr="009F4FC6">
        <w:tc>
          <w:tcPr>
            <w:tcW w:w="3261" w:type="dxa"/>
            <w:shd w:val="clear" w:color="auto" w:fill="E7E6E6"/>
          </w:tcPr>
          <w:p w:rsidR="005D24D9" w:rsidRPr="00747E72" w:rsidRDefault="005D24D9" w:rsidP="009F4FC6">
            <w:pPr>
              <w:rPr>
                <w:b/>
                <w:sz w:val="24"/>
                <w:szCs w:val="24"/>
              </w:rPr>
            </w:pPr>
            <w:r w:rsidRPr="00747E72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D24D9" w:rsidRPr="00747E72" w:rsidRDefault="005D24D9" w:rsidP="009F4FC6">
            <w:pPr>
              <w:rPr>
                <w:sz w:val="24"/>
                <w:szCs w:val="24"/>
              </w:rPr>
            </w:pPr>
            <w:r w:rsidRPr="00747E72">
              <w:rPr>
                <w:sz w:val="24"/>
                <w:szCs w:val="24"/>
              </w:rPr>
              <w:t>Зачет</w:t>
            </w:r>
          </w:p>
          <w:p w:rsidR="005D24D9" w:rsidRPr="00747E72" w:rsidRDefault="005D24D9" w:rsidP="009F4FC6">
            <w:pPr>
              <w:rPr>
                <w:sz w:val="24"/>
                <w:szCs w:val="24"/>
              </w:rPr>
            </w:pPr>
          </w:p>
        </w:tc>
      </w:tr>
      <w:tr w:rsidR="00E74DC6" w:rsidRPr="00747E72" w:rsidTr="009F4FC6">
        <w:tc>
          <w:tcPr>
            <w:tcW w:w="3261" w:type="dxa"/>
            <w:shd w:val="clear" w:color="auto" w:fill="E7E6E6"/>
          </w:tcPr>
          <w:p w:rsidR="005D24D9" w:rsidRPr="00747E72" w:rsidRDefault="005D24D9" w:rsidP="009F4FC6">
            <w:pPr>
              <w:rPr>
                <w:b/>
                <w:sz w:val="24"/>
                <w:szCs w:val="24"/>
              </w:rPr>
            </w:pPr>
            <w:r w:rsidRPr="00747E7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D24D9" w:rsidRPr="00747E72" w:rsidRDefault="00E74DC6" w:rsidP="009F4FC6">
            <w:pPr>
              <w:rPr>
                <w:sz w:val="24"/>
                <w:szCs w:val="24"/>
                <w:highlight w:val="yellow"/>
              </w:rPr>
            </w:pPr>
            <w:r w:rsidRPr="00747E72">
              <w:rPr>
                <w:sz w:val="24"/>
                <w:szCs w:val="24"/>
              </w:rPr>
              <w:t>П</w:t>
            </w:r>
            <w:r w:rsidR="005D24D9" w:rsidRPr="00747E72">
              <w:rPr>
                <w:sz w:val="24"/>
                <w:szCs w:val="24"/>
              </w:rPr>
              <w:t>убличного права</w:t>
            </w:r>
          </w:p>
        </w:tc>
      </w:tr>
      <w:tr w:rsidR="00E74DC6" w:rsidRPr="00747E72" w:rsidTr="009F4FC6">
        <w:tc>
          <w:tcPr>
            <w:tcW w:w="10490" w:type="dxa"/>
            <w:gridSpan w:val="3"/>
            <w:shd w:val="clear" w:color="auto" w:fill="E7E6E6"/>
          </w:tcPr>
          <w:p w:rsidR="005D24D9" w:rsidRPr="00747E72" w:rsidRDefault="005D24D9" w:rsidP="00E74DC6">
            <w:pPr>
              <w:rPr>
                <w:b/>
                <w:sz w:val="24"/>
                <w:szCs w:val="24"/>
              </w:rPr>
            </w:pPr>
            <w:r w:rsidRPr="00747E72">
              <w:rPr>
                <w:b/>
                <w:sz w:val="24"/>
                <w:szCs w:val="24"/>
              </w:rPr>
              <w:t>Крат</w:t>
            </w:r>
            <w:r w:rsidR="00E74DC6" w:rsidRPr="00747E72">
              <w:rPr>
                <w:b/>
                <w:sz w:val="24"/>
                <w:szCs w:val="24"/>
              </w:rPr>
              <w:t>к</w:t>
            </w:r>
            <w:r w:rsidRPr="00747E72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E74DC6" w:rsidRPr="00747E72" w:rsidTr="009F4FC6">
        <w:tc>
          <w:tcPr>
            <w:tcW w:w="10490" w:type="dxa"/>
            <w:gridSpan w:val="3"/>
          </w:tcPr>
          <w:p w:rsidR="005D24D9" w:rsidRPr="00747E72" w:rsidRDefault="005D24D9" w:rsidP="009F4FC6">
            <w:pPr>
              <w:jc w:val="both"/>
              <w:rPr>
                <w:sz w:val="24"/>
                <w:szCs w:val="24"/>
              </w:rPr>
            </w:pPr>
            <w:r w:rsidRPr="00747E72">
              <w:rPr>
                <w:sz w:val="24"/>
                <w:szCs w:val="24"/>
              </w:rPr>
              <w:t>Тема 1. Понятие и виды преступлений в сфере экономики</w:t>
            </w:r>
          </w:p>
        </w:tc>
      </w:tr>
      <w:tr w:rsidR="00E74DC6" w:rsidRPr="00747E72" w:rsidTr="009F4FC6">
        <w:tc>
          <w:tcPr>
            <w:tcW w:w="10490" w:type="dxa"/>
            <w:gridSpan w:val="3"/>
          </w:tcPr>
          <w:p w:rsidR="005D24D9" w:rsidRPr="00747E72" w:rsidRDefault="005D24D9" w:rsidP="009F4FC6">
            <w:pPr>
              <w:jc w:val="both"/>
              <w:rPr>
                <w:sz w:val="24"/>
                <w:szCs w:val="24"/>
              </w:rPr>
            </w:pPr>
            <w:r w:rsidRPr="00747E72">
              <w:rPr>
                <w:sz w:val="24"/>
                <w:szCs w:val="24"/>
              </w:rPr>
              <w:t>Тема 2. Понятие и виды преступлений против собственности</w:t>
            </w:r>
          </w:p>
        </w:tc>
      </w:tr>
      <w:tr w:rsidR="00E74DC6" w:rsidRPr="00747E72" w:rsidTr="009F4FC6">
        <w:tc>
          <w:tcPr>
            <w:tcW w:w="10490" w:type="dxa"/>
            <w:gridSpan w:val="3"/>
          </w:tcPr>
          <w:p w:rsidR="005D24D9" w:rsidRPr="00747E72" w:rsidRDefault="005D24D9" w:rsidP="009F4FC6">
            <w:pPr>
              <w:jc w:val="both"/>
              <w:rPr>
                <w:sz w:val="24"/>
                <w:szCs w:val="24"/>
              </w:rPr>
            </w:pPr>
            <w:r w:rsidRPr="00747E72">
              <w:rPr>
                <w:sz w:val="24"/>
                <w:szCs w:val="24"/>
              </w:rPr>
              <w:t>Тема 3. Понятие, формы и виды хищений</w:t>
            </w:r>
          </w:p>
        </w:tc>
      </w:tr>
      <w:tr w:rsidR="00E74DC6" w:rsidRPr="00747E72" w:rsidTr="009F4FC6">
        <w:tc>
          <w:tcPr>
            <w:tcW w:w="10490" w:type="dxa"/>
            <w:gridSpan w:val="3"/>
          </w:tcPr>
          <w:p w:rsidR="005D24D9" w:rsidRPr="00747E72" w:rsidRDefault="005D24D9" w:rsidP="009F4FC6">
            <w:pPr>
              <w:jc w:val="both"/>
              <w:rPr>
                <w:sz w:val="24"/>
                <w:szCs w:val="24"/>
              </w:rPr>
            </w:pPr>
            <w:r w:rsidRPr="00747E72">
              <w:rPr>
                <w:sz w:val="24"/>
                <w:szCs w:val="24"/>
              </w:rPr>
              <w:t>Тема 4. Иные корыстные преступления против собственности</w:t>
            </w:r>
          </w:p>
        </w:tc>
      </w:tr>
      <w:tr w:rsidR="00E74DC6" w:rsidRPr="00747E72" w:rsidTr="009F4FC6">
        <w:tc>
          <w:tcPr>
            <w:tcW w:w="10490" w:type="dxa"/>
            <w:gridSpan w:val="3"/>
          </w:tcPr>
          <w:p w:rsidR="005D24D9" w:rsidRPr="00747E72" w:rsidRDefault="005D24D9" w:rsidP="009F4FC6">
            <w:pPr>
              <w:jc w:val="both"/>
              <w:rPr>
                <w:sz w:val="24"/>
                <w:szCs w:val="24"/>
              </w:rPr>
            </w:pPr>
            <w:r w:rsidRPr="00747E72">
              <w:rPr>
                <w:sz w:val="24"/>
                <w:szCs w:val="24"/>
              </w:rPr>
              <w:t>Тема 5. Некорыстные преступления против собственности</w:t>
            </w:r>
          </w:p>
        </w:tc>
      </w:tr>
      <w:tr w:rsidR="00E74DC6" w:rsidRPr="00747E72" w:rsidTr="009F4FC6">
        <w:tc>
          <w:tcPr>
            <w:tcW w:w="10490" w:type="dxa"/>
            <w:gridSpan w:val="3"/>
          </w:tcPr>
          <w:p w:rsidR="005D24D9" w:rsidRPr="00747E72" w:rsidRDefault="005D24D9" w:rsidP="009F4FC6">
            <w:pPr>
              <w:jc w:val="both"/>
              <w:rPr>
                <w:sz w:val="24"/>
                <w:szCs w:val="24"/>
              </w:rPr>
            </w:pPr>
            <w:r w:rsidRPr="00747E72">
              <w:rPr>
                <w:sz w:val="24"/>
                <w:szCs w:val="24"/>
              </w:rPr>
              <w:t>Тема 6. Понятие и виды преступлений в сфере экономической деятельности</w:t>
            </w:r>
          </w:p>
        </w:tc>
      </w:tr>
      <w:tr w:rsidR="00E74DC6" w:rsidRPr="00747E72" w:rsidTr="009F4FC6">
        <w:tc>
          <w:tcPr>
            <w:tcW w:w="10490" w:type="dxa"/>
            <w:gridSpan w:val="3"/>
          </w:tcPr>
          <w:p w:rsidR="005D24D9" w:rsidRPr="00747E72" w:rsidRDefault="005D24D9" w:rsidP="009F4FC6">
            <w:pPr>
              <w:jc w:val="both"/>
              <w:rPr>
                <w:sz w:val="24"/>
                <w:szCs w:val="24"/>
              </w:rPr>
            </w:pPr>
            <w:r w:rsidRPr="00747E72">
              <w:rPr>
                <w:sz w:val="24"/>
                <w:szCs w:val="24"/>
              </w:rPr>
              <w:t>Тема 7. Преступления в сфере предпринимательства</w:t>
            </w:r>
          </w:p>
        </w:tc>
      </w:tr>
      <w:tr w:rsidR="00E74DC6" w:rsidRPr="00747E72" w:rsidTr="009F4FC6">
        <w:tc>
          <w:tcPr>
            <w:tcW w:w="10490" w:type="dxa"/>
            <w:gridSpan w:val="3"/>
          </w:tcPr>
          <w:p w:rsidR="005D24D9" w:rsidRPr="00747E72" w:rsidRDefault="005D24D9" w:rsidP="009F4FC6">
            <w:pPr>
              <w:jc w:val="both"/>
              <w:rPr>
                <w:sz w:val="24"/>
                <w:szCs w:val="24"/>
              </w:rPr>
            </w:pPr>
            <w:r w:rsidRPr="00747E72">
              <w:rPr>
                <w:sz w:val="24"/>
                <w:szCs w:val="24"/>
              </w:rPr>
              <w:t>Тема 8. Преступления в кредитно-финансовой сфере</w:t>
            </w:r>
          </w:p>
        </w:tc>
      </w:tr>
      <w:tr w:rsidR="00E74DC6" w:rsidRPr="00747E72" w:rsidTr="009F4FC6">
        <w:tc>
          <w:tcPr>
            <w:tcW w:w="10490" w:type="dxa"/>
            <w:gridSpan w:val="3"/>
          </w:tcPr>
          <w:p w:rsidR="005D24D9" w:rsidRPr="00747E72" w:rsidRDefault="005D24D9" w:rsidP="009F4FC6">
            <w:pPr>
              <w:rPr>
                <w:sz w:val="24"/>
                <w:szCs w:val="24"/>
              </w:rPr>
            </w:pPr>
            <w:r w:rsidRPr="00747E72">
              <w:rPr>
                <w:sz w:val="24"/>
                <w:szCs w:val="24"/>
              </w:rPr>
              <w:t>Тема 9. Понятие и виды преступлений против интересов службы в коммерческих и иных организациях</w:t>
            </w:r>
          </w:p>
        </w:tc>
      </w:tr>
      <w:tr w:rsidR="00E74DC6" w:rsidRPr="00747E72" w:rsidTr="009F4FC6">
        <w:tc>
          <w:tcPr>
            <w:tcW w:w="10490" w:type="dxa"/>
            <w:gridSpan w:val="3"/>
            <w:shd w:val="clear" w:color="auto" w:fill="E7E6E6"/>
          </w:tcPr>
          <w:p w:rsidR="005D24D9" w:rsidRPr="00747E72" w:rsidRDefault="005D24D9" w:rsidP="009F4FC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47E72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E74DC6" w:rsidRPr="00747E72" w:rsidTr="009F4FC6">
        <w:tc>
          <w:tcPr>
            <w:tcW w:w="10490" w:type="dxa"/>
            <w:gridSpan w:val="3"/>
          </w:tcPr>
          <w:p w:rsidR="005D24D9" w:rsidRPr="00747E72" w:rsidRDefault="005D24D9" w:rsidP="009F4FC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47E72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5D24D9" w:rsidRPr="00747E72" w:rsidRDefault="005D24D9" w:rsidP="00A02E8E">
            <w:pPr>
              <w:numPr>
                <w:ilvl w:val="1"/>
                <w:numId w:val="36"/>
              </w:numPr>
              <w:tabs>
                <w:tab w:val="clear" w:pos="1440"/>
              </w:tabs>
              <w:ind w:left="0" w:firstLine="11"/>
              <w:jc w:val="both"/>
              <w:rPr>
                <w:sz w:val="24"/>
                <w:szCs w:val="24"/>
              </w:rPr>
            </w:pPr>
            <w:r w:rsidRPr="00747E72">
              <w:rPr>
                <w:sz w:val="24"/>
                <w:szCs w:val="24"/>
              </w:rPr>
              <w:t>Уголовное право России. Общая и Особенная части [Электронный ресурс] : учебник для студентов вузов, обучающихся по специальностям и направлениям юридического профиля / В. К. Дуюнов [и др.] ; под ред. В. К. Дуюнова. - 6-е изд. - Москва : РИОР: ИНФРА-М, 2019. - 780 с. </w:t>
            </w:r>
            <w:hyperlink r:id="rId7" w:history="1">
              <w:r w:rsidRPr="00747E72">
                <w:rPr>
                  <w:rStyle w:val="aff3"/>
                  <w:color w:val="auto"/>
                  <w:sz w:val="24"/>
                  <w:szCs w:val="24"/>
                </w:rPr>
                <w:t>http://znanium.com/go.php?id=1013116</w:t>
              </w:r>
            </w:hyperlink>
          </w:p>
          <w:p w:rsidR="005D24D9" w:rsidRPr="00747E72" w:rsidRDefault="005D24D9" w:rsidP="00A02E8E">
            <w:pPr>
              <w:numPr>
                <w:ilvl w:val="1"/>
                <w:numId w:val="36"/>
              </w:numPr>
              <w:tabs>
                <w:tab w:val="clear" w:pos="1440"/>
              </w:tabs>
              <w:ind w:left="0" w:firstLine="11"/>
              <w:jc w:val="both"/>
              <w:rPr>
                <w:b/>
                <w:sz w:val="24"/>
                <w:szCs w:val="24"/>
              </w:rPr>
            </w:pPr>
            <w:r w:rsidRPr="00747E72">
              <w:rPr>
                <w:sz w:val="24"/>
                <w:szCs w:val="24"/>
              </w:rPr>
              <w:t>Агильдин, В.В. Уголовное право: особенная часть [Электронный ресурс] : учебное пособие для студентов вузов, обучающихся по направлению подготовки 40.03.01 "Юриспруденция" (квалификация (степень) "бакалавр") / В. В. Агильдин. - Москва : ИНФРА-М, 2019. - 162 с. </w:t>
            </w:r>
            <w:hyperlink r:id="rId8" w:history="1">
              <w:r w:rsidRPr="00747E72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http://znanium.com/go.php?id=989149</w:t>
              </w:r>
            </w:hyperlink>
          </w:p>
          <w:p w:rsidR="005D24D9" w:rsidRPr="00747E72" w:rsidRDefault="005D24D9" w:rsidP="009F4FC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47E72">
              <w:rPr>
                <w:b/>
                <w:sz w:val="24"/>
                <w:szCs w:val="24"/>
              </w:rPr>
              <w:t xml:space="preserve">Дополнительная литература) </w:t>
            </w:r>
          </w:p>
          <w:p w:rsidR="005D24D9" w:rsidRPr="00747E72" w:rsidRDefault="005D24D9" w:rsidP="00A02E8E">
            <w:pPr>
              <w:numPr>
                <w:ilvl w:val="0"/>
                <w:numId w:val="40"/>
              </w:numPr>
              <w:tabs>
                <w:tab w:val="clear" w:pos="720"/>
              </w:tabs>
              <w:ind w:left="0" w:hanging="14"/>
              <w:jc w:val="both"/>
              <w:rPr>
                <w:sz w:val="24"/>
                <w:szCs w:val="24"/>
              </w:rPr>
            </w:pPr>
            <w:r w:rsidRPr="00747E72">
              <w:rPr>
                <w:sz w:val="24"/>
                <w:szCs w:val="24"/>
              </w:rPr>
              <w:t>Ответственность за нарушения антимонопольного законодательства: проблемы теории и практики [Электронный ресурс] : монография / И. В. Башлаков-Николаев [и др.] ; отв. ред.: С. В. Максимов, С. А. Пузыревский ; Моск. гос. юрид. ун-т им. О. Е. Кутафина, Федер. антимонопол. служба , Ин-т государства и права РАН. - Москва : Норма: ИНФРА-М, 2019. - 144 с. </w:t>
            </w:r>
            <w:hyperlink r:id="rId9" w:history="1">
              <w:r w:rsidRPr="00747E72">
                <w:rPr>
                  <w:rStyle w:val="aff3"/>
                  <w:color w:val="auto"/>
                  <w:sz w:val="24"/>
                  <w:szCs w:val="24"/>
                </w:rPr>
                <w:t>http://znanium.com/go.php?id=1000468</w:t>
              </w:r>
            </w:hyperlink>
          </w:p>
          <w:p w:rsidR="005D24D9" w:rsidRPr="00747E72" w:rsidRDefault="005D24D9" w:rsidP="00A02E8E">
            <w:pPr>
              <w:numPr>
                <w:ilvl w:val="0"/>
                <w:numId w:val="40"/>
              </w:numPr>
              <w:tabs>
                <w:tab w:val="clear" w:pos="720"/>
              </w:tabs>
              <w:ind w:left="0" w:hanging="14"/>
              <w:jc w:val="both"/>
              <w:rPr>
                <w:sz w:val="24"/>
                <w:szCs w:val="24"/>
              </w:rPr>
            </w:pPr>
            <w:r w:rsidRPr="00747E72">
              <w:rPr>
                <w:sz w:val="24"/>
                <w:szCs w:val="24"/>
              </w:rPr>
              <w:t>Клепицкий, И. А. Комментарий к Уголовному кодексу Российской Федерации (постатейный) [Электронный ресурс] : законы и законодательные акты / И. Клепицкий. - 9-е изд. - Москва : РИОР: ИНФРА-М, 2018. - 710 с. </w:t>
            </w:r>
            <w:hyperlink r:id="rId10" w:history="1">
              <w:r w:rsidRPr="00747E72">
                <w:rPr>
                  <w:rStyle w:val="aff3"/>
                  <w:color w:val="auto"/>
                  <w:sz w:val="24"/>
                  <w:szCs w:val="24"/>
                </w:rPr>
                <w:t>http://znanium.com/go.php?id=989165</w:t>
              </w:r>
            </w:hyperlink>
          </w:p>
          <w:p w:rsidR="005D24D9" w:rsidRPr="00747E72" w:rsidRDefault="005D24D9" w:rsidP="009F4FC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7E72">
              <w:rPr>
                <w:sz w:val="24"/>
                <w:szCs w:val="24"/>
              </w:rPr>
              <w:t>Уголовное право России. Общая и особенная части [Электронный ресурс] : учебник / [А. А. Арямов [и др.] ; отв. ред.: Ю. В. Грачева, А. И. Чучаев. - Москва : ИНФРА-М, 2017. - 384 с. </w:t>
            </w:r>
            <w:hyperlink r:id="rId11" w:history="1">
              <w:r w:rsidRPr="00747E72">
                <w:rPr>
                  <w:rStyle w:val="aff3"/>
                  <w:color w:val="auto"/>
                  <w:sz w:val="24"/>
                  <w:szCs w:val="24"/>
                </w:rPr>
                <w:t>http://znanium.com/go.php?id=954290</w:t>
              </w:r>
            </w:hyperlink>
          </w:p>
        </w:tc>
      </w:tr>
      <w:tr w:rsidR="00E74DC6" w:rsidRPr="00747E72" w:rsidTr="009F4FC6">
        <w:tc>
          <w:tcPr>
            <w:tcW w:w="10490" w:type="dxa"/>
            <w:gridSpan w:val="3"/>
            <w:shd w:val="clear" w:color="auto" w:fill="E7E6E6"/>
          </w:tcPr>
          <w:p w:rsidR="005D24D9" w:rsidRPr="00747E72" w:rsidRDefault="005D24D9" w:rsidP="009F4FC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47E72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</w:tbl>
    <w:p w:rsidR="00B703F0" w:rsidRPr="00747E72" w:rsidRDefault="00B703F0" w:rsidP="00B703F0">
      <w:pPr>
        <w:rPr>
          <w:vanish/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F1340" w:rsidRPr="00747E72" w:rsidTr="00B703F0">
        <w:tc>
          <w:tcPr>
            <w:tcW w:w="10632" w:type="dxa"/>
            <w:shd w:val="clear" w:color="auto" w:fill="auto"/>
          </w:tcPr>
          <w:p w:rsidR="001F1340" w:rsidRPr="00747E72" w:rsidRDefault="001F1340" w:rsidP="00896B96">
            <w:pPr>
              <w:rPr>
                <w:b/>
                <w:sz w:val="24"/>
                <w:szCs w:val="24"/>
              </w:rPr>
            </w:pPr>
            <w:r w:rsidRPr="00747E72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F1340" w:rsidRPr="00747E72" w:rsidRDefault="001F1340" w:rsidP="00B703F0">
            <w:pPr>
              <w:jc w:val="both"/>
              <w:rPr>
                <w:sz w:val="24"/>
                <w:szCs w:val="24"/>
              </w:rPr>
            </w:pPr>
            <w:r w:rsidRPr="00747E72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747E7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F1340" w:rsidRPr="00747E72" w:rsidRDefault="001F1340" w:rsidP="00B703F0">
            <w:pPr>
              <w:jc w:val="both"/>
              <w:rPr>
                <w:sz w:val="24"/>
                <w:szCs w:val="24"/>
              </w:rPr>
            </w:pPr>
            <w:r w:rsidRPr="00747E72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747E7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F1340" w:rsidRPr="00747E72" w:rsidRDefault="001F1340" w:rsidP="00896B96">
            <w:pPr>
              <w:rPr>
                <w:b/>
                <w:sz w:val="24"/>
                <w:szCs w:val="24"/>
              </w:rPr>
            </w:pPr>
            <w:r w:rsidRPr="00747E7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F1340" w:rsidRPr="00747E72" w:rsidRDefault="001F1340" w:rsidP="00896B96">
            <w:pPr>
              <w:rPr>
                <w:sz w:val="24"/>
                <w:szCs w:val="24"/>
              </w:rPr>
            </w:pPr>
            <w:r w:rsidRPr="00747E72">
              <w:rPr>
                <w:sz w:val="24"/>
                <w:szCs w:val="24"/>
              </w:rPr>
              <w:t>Общего доступа</w:t>
            </w:r>
          </w:p>
          <w:p w:rsidR="001F1340" w:rsidRPr="00747E72" w:rsidRDefault="001F1340" w:rsidP="00896B96">
            <w:pPr>
              <w:rPr>
                <w:sz w:val="24"/>
                <w:szCs w:val="24"/>
              </w:rPr>
            </w:pPr>
            <w:r w:rsidRPr="00747E72">
              <w:rPr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:rsidR="001F1340" w:rsidRPr="00747E72" w:rsidRDefault="001F1340" w:rsidP="00896B96">
            <w:pPr>
              <w:rPr>
                <w:sz w:val="24"/>
                <w:szCs w:val="24"/>
              </w:rPr>
            </w:pPr>
            <w:r w:rsidRPr="00747E7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F1340" w:rsidRPr="00747E72" w:rsidTr="00B703F0">
        <w:tc>
          <w:tcPr>
            <w:tcW w:w="10632" w:type="dxa"/>
            <w:shd w:val="clear" w:color="auto" w:fill="EEECE1"/>
          </w:tcPr>
          <w:p w:rsidR="001F1340" w:rsidRPr="00747E72" w:rsidRDefault="001F1340" w:rsidP="00896B96">
            <w:pPr>
              <w:rPr>
                <w:b/>
                <w:i/>
                <w:sz w:val="24"/>
                <w:szCs w:val="24"/>
              </w:rPr>
            </w:pPr>
            <w:r w:rsidRPr="00747E72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1F1340" w:rsidRPr="00747E72" w:rsidTr="00B703F0">
        <w:tc>
          <w:tcPr>
            <w:tcW w:w="10632" w:type="dxa"/>
            <w:shd w:val="clear" w:color="auto" w:fill="auto"/>
          </w:tcPr>
          <w:p w:rsidR="001F1340" w:rsidRPr="00747E72" w:rsidRDefault="001F1340" w:rsidP="00747E7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47E7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F1340" w:rsidRPr="00747E72" w:rsidTr="00B703F0">
        <w:tc>
          <w:tcPr>
            <w:tcW w:w="10632" w:type="dxa"/>
            <w:shd w:val="clear" w:color="auto" w:fill="EEECE1"/>
          </w:tcPr>
          <w:p w:rsidR="001F1340" w:rsidRPr="00747E72" w:rsidRDefault="001F1340" w:rsidP="00B703F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47E72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F1340" w:rsidRPr="00747E72" w:rsidTr="00B703F0">
        <w:tc>
          <w:tcPr>
            <w:tcW w:w="10632" w:type="dxa"/>
            <w:shd w:val="clear" w:color="auto" w:fill="auto"/>
          </w:tcPr>
          <w:p w:rsidR="001F1340" w:rsidRPr="00747E72" w:rsidRDefault="001F1340" w:rsidP="00747E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7E7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F1340" w:rsidRPr="00747E72" w:rsidRDefault="001F1340" w:rsidP="001F1340">
      <w:pPr>
        <w:rPr>
          <w:b/>
          <w:sz w:val="24"/>
          <w:szCs w:val="24"/>
        </w:rPr>
      </w:pPr>
    </w:p>
    <w:p w:rsidR="00747E72" w:rsidRDefault="00747E72" w:rsidP="00747E72">
      <w:pPr>
        <w:ind w:left="-284"/>
        <w:rPr>
          <w:kern w:val="2"/>
          <w:sz w:val="24"/>
        </w:rPr>
      </w:pPr>
      <w:bookmarkStart w:id="0" w:name="_GoBack"/>
      <w:r>
        <w:rPr>
          <w:sz w:val="24"/>
        </w:rPr>
        <w:t xml:space="preserve">Аннотацию подготовили: </w:t>
      </w:r>
      <w:r>
        <w:rPr>
          <w:sz w:val="24"/>
          <w:szCs w:val="24"/>
        </w:rPr>
        <w:t>Гончаров Д.Ю., Гришин Д.А.</w:t>
      </w:r>
    </w:p>
    <w:p w:rsidR="00747E72" w:rsidRDefault="00747E72" w:rsidP="00747E72">
      <w:pPr>
        <w:ind w:left="-284"/>
        <w:rPr>
          <w:sz w:val="24"/>
        </w:rPr>
      </w:pPr>
    </w:p>
    <w:p w:rsidR="00747E72" w:rsidRDefault="00747E72" w:rsidP="00747E72">
      <w:pPr>
        <w:ind w:left="-284"/>
        <w:rPr>
          <w:sz w:val="24"/>
        </w:rPr>
      </w:pPr>
    </w:p>
    <w:p w:rsidR="00747E72" w:rsidRDefault="00747E72" w:rsidP="00747E72">
      <w:pPr>
        <w:ind w:left="-284"/>
        <w:rPr>
          <w:sz w:val="24"/>
        </w:rPr>
      </w:pPr>
      <w:r>
        <w:rPr>
          <w:sz w:val="24"/>
        </w:rPr>
        <w:t xml:space="preserve">Заведующий кафедрой Публичного права </w:t>
      </w:r>
    </w:p>
    <w:p w:rsidR="00747E72" w:rsidRDefault="00747E72" w:rsidP="00747E72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747E72" w:rsidRDefault="00747E72" w:rsidP="00747E72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747E72" w:rsidRDefault="00747E72" w:rsidP="00747E72">
      <w:pPr>
        <w:ind w:left="-284"/>
        <w:rPr>
          <w:sz w:val="24"/>
        </w:rPr>
      </w:pPr>
      <w:r>
        <w:rPr>
          <w:sz w:val="24"/>
        </w:rPr>
        <w:t>(профиль: правовое обеспечение деятельности</w:t>
      </w:r>
    </w:p>
    <w:p w:rsidR="005D24D9" w:rsidRPr="00747E72" w:rsidRDefault="00747E72" w:rsidP="00747E72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государственных и муниципальных органов)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  <w:t>Д.Ю. Гончаров</w:t>
      </w:r>
      <w:bookmarkEnd w:id="0"/>
    </w:p>
    <w:sectPr w:rsidR="005D24D9" w:rsidRPr="00747E7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3F0" w:rsidRDefault="00B703F0">
      <w:r>
        <w:separator/>
      </w:r>
    </w:p>
  </w:endnote>
  <w:endnote w:type="continuationSeparator" w:id="0">
    <w:p w:rsidR="00B703F0" w:rsidRDefault="00B7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3F0" w:rsidRDefault="00B703F0">
      <w:r>
        <w:separator/>
      </w:r>
    </w:p>
  </w:footnote>
  <w:footnote w:type="continuationSeparator" w:id="0">
    <w:p w:rsidR="00B703F0" w:rsidRDefault="00B70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B93"/>
    <w:multiLevelType w:val="hybridMultilevel"/>
    <w:tmpl w:val="52A27DE0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 w15:restartNumberingAfterBreak="0">
    <w:nsid w:val="372557B6"/>
    <w:multiLevelType w:val="hybridMultilevel"/>
    <w:tmpl w:val="68AADCF0"/>
    <w:lvl w:ilvl="0" w:tplc="2F46E1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9259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49E21467"/>
    <w:multiLevelType w:val="hybridMultilevel"/>
    <w:tmpl w:val="EC2E3B60"/>
    <w:lvl w:ilvl="0" w:tplc="2F46E1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0B5498C"/>
    <w:multiLevelType w:val="hybridMultilevel"/>
    <w:tmpl w:val="A82E9834"/>
    <w:lvl w:ilvl="0" w:tplc="2F46E1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EEC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7400B"/>
    <w:multiLevelType w:val="hybridMultilevel"/>
    <w:tmpl w:val="5D8AF4AC"/>
    <w:lvl w:ilvl="0" w:tplc="2F46E1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98020D0"/>
    <w:multiLevelType w:val="hybridMultilevel"/>
    <w:tmpl w:val="12FA435A"/>
    <w:lvl w:ilvl="0" w:tplc="A6FEE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F46E1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5" w15:restartNumberingAfterBreak="0">
    <w:nsid w:val="743E528A"/>
    <w:multiLevelType w:val="multilevel"/>
    <w:tmpl w:val="67C6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4BD4F58"/>
    <w:multiLevelType w:val="hybridMultilevel"/>
    <w:tmpl w:val="390A7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70A7D49"/>
    <w:multiLevelType w:val="hybridMultilevel"/>
    <w:tmpl w:val="122C7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F46E1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2" w15:restartNumberingAfterBreak="0">
    <w:nsid w:val="7D7D7898"/>
    <w:multiLevelType w:val="hybridMultilevel"/>
    <w:tmpl w:val="75CC7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6FEEC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FC860C0"/>
    <w:multiLevelType w:val="multilevel"/>
    <w:tmpl w:val="DDB63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8"/>
  </w:num>
  <w:num w:numId="2">
    <w:abstractNumId w:val="22"/>
  </w:num>
  <w:num w:numId="3">
    <w:abstractNumId w:val="6"/>
  </w:num>
  <w:num w:numId="4">
    <w:abstractNumId w:val="3"/>
  </w:num>
  <w:num w:numId="5">
    <w:abstractNumId w:val="37"/>
  </w:num>
  <w:num w:numId="6">
    <w:abstractNumId w:val="39"/>
  </w:num>
  <w:num w:numId="7">
    <w:abstractNumId w:val="25"/>
  </w:num>
  <w:num w:numId="8">
    <w:abstractNumId w:val="20"/>
  </w:num>
  <w:num w:numId="9">
    <w:abstractNumId w:val="32"/>
  </w:num>
  <w:num w:numId="10">
    <w:abstractNumId w:val="33"/>
  </w:num>
  <w:num w:numId="11">
    <w:abstractNumId w:val="8"/>
  </w:num>
  <w:num w:numId="12">
    <w:abstractNumId w:val="15"/>
  </w:num>
  <w:num w:numId="13">
    <w:abstractNumId w:val="31"/>
  </w:num>
  <w:num w:numId="14">
    <w:abstractNumId w:val="11"/>
  </w:num>
  <w:num w:numId="15">
    <w:abstractNumId w:val="26"/>
  </w:num>
  <w:num w:numId="16">
    <w:abstractNumId w:val="40"/>
  </w:num>
  <w:num w:numId="17">
    <w:abstractNumId w:val="16"/>
  </w:num>
  <w:num w:numId="18">
    <w:abstractNumId w:val="10"/>
  </w:num>
  <w:num w:numId="19">
    <w:abstractNumId w:val="19"/>
  </w:num>
  <w:num w:numId="20">
    <w:abstractNumId w:val="5"/>
  </w:num>
  <w:num w:numId="21">
    <w:abstractNumId w:val="4"/>
  </w:num>
  <w:num w:numId="22">
    <w:abstractNumId w:val="14"/>
  </w:num>
  <w:num w:numId="23">
    <w:abstractNumId w:val="2"/>
  </w:num>
  <w:num w:numId="24">
    <w:abstractNumId w:val="9"/>
  </w:num>
  <w:num w:numId="25">
    <w:abstractNumId w:val="1"/>
  </w:num>
  <w:num w:numId="26">
    <w:abstractNumId w:val="27"/>
  </w:num>
  <w:num w:numId="27">
    <w:abstractNumId w:val="34"/>
  </w:num>
  <w:num w:numId="28">
    <w:abstractNumId w:val="18"/>
  </w:num>
  <w:num w:numId="29">
    <w:abstractNumId w:val="13"/>
  </w:num>
  <w:num w:numId="30">
    <w:abstractNumId w:val="29"/>
  </w:num>
  <w:num w:numId="31">
    <w:abstractNumId w:val="41"/>
  </w:num>
  <w:num w:numId="32">
    <w:abstractNumId w:val="21"/>
  </w:num>
  <w:num w:numId="33">
    <w:abstractNumId w:val="7"/>
  </w:num>
  <w:num w:numId="34">
    <w:abstractNumId w:val="38"/>
  </w:num>
  <w:num w:numId="35">
    <w:abstractNumId w:val="36"/>
  </w:num>
  <w:num w:numId="36">
    <w:abstractNumId w:val="12"/>
  </w:num>
  <w:num w:numId="37">
    <w:abstractNumId w:val="17"/>
  </w:num>
  <w:num w:numId="38">
    <w:abstractNumId w:val="43"/>
  </w:num>
  <w:num w:numId="39">
    <w:abstractNumId w:val="35"/>
  </w:num>
  <w:num w:numId="40">
    <w:abstractNumId w:val="24"/>
  </w:num>
  <w:num w:numId="41">
    <w:abstractNumId w:val="30"/>
  </w:num>
  <w:num w:numId="42">
    <w:abstractNumId w:val="42"/>
  </w:num>
  <w:num w:numId="43">
    <w:abstractNumId w:val="23"/>
  </w:num>
  <w:num w:numId="44">
    <w:abstractNumId w:val="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40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3E01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24D9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77721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381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7E72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4611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27739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B7961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4FC6"/>
    <w:rsid w:val="00A01043"/>
    <w:rsid w:val="00A02E8E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D70D4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03F0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B6A10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8B5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4DC6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DEC2B8"/>
  <w15:docId w15:val="{E2779556-EA8E-40EB-85E5-8F2A1DE4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73E01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link w:val="11"/>
    <w:uiPriority w:val="99"/>
    <w:locked/>
    <w:rsid w:val="006578D6"/>
    <w:rPr>
      <w:rFonts w:ascii="Cambria" w:hAnsi="Cambria"/>
      <w:b/>
      <w:kern w:val="32"/>
      <w:sz w:val="32"/>
      <w:lang w:val="ru-RU" w:eastAsia="ru-RU"/>
    </w:rPr>
  </w:style>
  <w:style w:type="character" w:customStyle="1" w:styleId="22">
    <w:name w:val="Заголовок 2 Знак"/>
    <w:link w:val="21"/>
    <w:uiPriority w:val="99"/>
    <w:locked/>
    <w:rsid w:val="005A7B06"/>
    <w:rPr>
      <w:rFonts w:ascii="Arial" w:hAnsi="Arial"/>
      <w:b/>
      <w:i/>
      <w:sz w:val="28"/>
    </w:rPr>
  </w:style>
  <w:style w:type="character" w:customStyle="1" w:styleId="31">
    <w:name w:val="Заголовок 3 Знак"/>
    <w:link w:val="30"/>
    <w:uiPriority w:val="99"/>
    <w:locked/>
    <w:rsid w:val="005A7B06"/>
    <w:rPr>
      <w:sz w:val="24"/>
    </w:rPr>
  </w:style>
  <w:style w:type="character" w:customStyle="1" w:styleId="41">
    <w:name w:val="Заголовок 4 Знак"/>
    <w:link w:val="40"/>
    <w:uiPriority w:val="99"/>
    <w:locked/>
    <w:rsid w:val="005A7B06"/>
    <w:rPr>
      <w:b/>
      <w:kern w:val="3"/>
      <w:sz w:val="28"/>
    </w:rPr>
  </w:style>
  <w:style w:type="character" w:customStyle="1" w:styleId="51">
    <w:name w:val="Заголовок 5 Знак"/>
    <w:link w:val="50"/>
    <w:uiPriority w:val="99"/>
    <w:locked/>
    <w:rsid w:val="005A7B06"/>
    <w:rPr>
      <w:b/>
      <w:sz w:val="24"/>
    </w:rPr>
  </w:style>
  <w:style w:type="character" w:customStyle="1" w:styleId="61">
    <w:name w:val="Заголовок 6 Знак"/>
    <w:link w:val="60"/>
    <w:uiPriority w:val="99"/>
    <w:locked/>
    <w:rsid w:val="005A7B06"/>
    <w:rPr>
      <w:b/>
      <w:kern w:val="3"/>
      <w:sz w:val="22"/>
    </w:rPr>
  </w:style>
  <w:style w:type="character" w:customStyle="1" w:styleId="71">
    <w:name w:val="Заголовок 7 Знак"/>
    <w:link w:val="70"/>
    <w:uiPriority w:val="99"/>
    <w:locked/>
    <w:rsid w:val="005A7B06"/>
    <w:rPr>
      <w:sz w:val="24"/>
    </w:rPr>
  </w:style>
  <w:style w:type="character" w:customStyle="1" w:styleId="81">
    <w:name w:val="Заголовок 8 Знак"/>
    <w:link w:val="80"/>
    <w:uiPriority w:val="99"/>
    <w:locked/>
    <w:rsid w:val="005A7B06"/>
    <w:rPr>
      <w:i/>
      <w:kern w:val="3"/>
      <w:sz w:val="24"/>
    </w:rPr>
  </w:style>
  <w:style w:type="character" w:customStyle="1" w:styleId="91">
    <w:name w:val="Заголовок 9 Знак"/>
    <w:link w:val="90"/>
    <w:uiPriority w:val="99"/>
    <w:locked/>
    <w:rsid w:val="005A7B06"/>
    <w:rPr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7847B8"/>
    <w:rPr>
      <w:kern w:val="3"/>
      <w:sz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5A7B06"/>
    <w:rPr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Tahoma"/>
      <w:szCs w:val="28"/>
    </w:rPr>
  </w:style>
  <w:style w:type="character" w:customStyle="1" w:styleId="aa">
    <w:name w:val="Заголовок Знак"/>
    <w:link w:val="a9"/>
    <w:uiPriority w:val="99"/>
    <w:locked/>
    <w:rsid w:val="00503ECC"/>
    <w:rPr>
      <w:rFonts w:ascii="Arial" w:eastAsia="Times New Roman" w:hAnsi="Arial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BD33F5"/>
    <w:rPr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578D6"/>
    <w:rPr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link w:val="af"/>
    <w:uiPriority w:val="11"/>
    <w:rsid w:val="009419DF"/>
    <w:rPr>
      <w:rFonts w:ascii="Cambria" w:eastAsia="Times New Roman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Cs/>
      <w:sz w:val="32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Tahoma"/>
      <w:b/>
      <w:kern w:val="3"/>
      <w:sz w:val="36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link w:val="25"/>
    <w:uiPriority w:val="99"/>
    <w:semiHidden/>
    <w:rsid w:val="009419DF"/>
    <w:rPr>
      <w:kern w:val="3"/>
      <w:sz w:val="28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link w:val="af8"/>
    <w:uiPriority w:val="99"/>
    <w:locked/>
    <w:rsid w:val="005A7B06"/>
    <w:rPr>
      <w:rFonts w:eastAsia="Times New Roman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eastAsia="Times New Roman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eastAsia="Times New Roman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eastAsia="Times New Roman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eastAsia="Times New Roman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eastAsia="Times New Roman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link w:val="06-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link w:val="afc"/>
    <w:uiPriority w:val="99"/>
    <w:locked/>
    <w:rsid w:val="005A7B06"/>
    <w:rPr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5A7B06"/>
    <w:rPr>
      <w:sz w:val="24"/>
    </w:rPr>
  </w:style>
  <w:style w:type="character" w:styleId="aff1">
    <w:name w:val="page number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link w:val="aff4"/>
    <w:uiPriority w:val="99"/>
    <w:semiHidden/>
    <w:rsid w:val="009419DF"/>
    <w:rPr>
      <w:kern w:val="3"/>
      <w:sz w:val="0"/>
      <w:szCs w:val="0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rFonts w:eastAsia="Times New Roman"/>
      <w:kern w:val="3"/>
      <w:sz w:val="24"/>
      <w:lang w:val="ru-RU" w:eastAsia="ru-RU"/>
    </w:rPr>
  </w:style>
  <w:style w:type="character" w:customStyle="1" w:styleId="Textbody0">
    <w:name w:val="Text body Знак"/>
    <w:uiPriority w:val="99"/>
    <w:rsid w:val="006578D6"/>
    <w:rPr>
      <w:rFonts w:eastAsia="Times New Roman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uiPriority w:val="99"/>
    <w:rsid w:val="006578D6"/>
    <w:rPr>
      <w:rFonts w:eastAsia="Times New Roman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eastAsia="Times New Roman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link w:val="01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uiPriority w:val="99"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link w:val="020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link w:val="030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link w:val="aff6"/>
    <w:uiPriority w:val="99"/>
    <w:locked/>
    <w:rsid w:val="006578D6"/>
    <w:rPr>
      <w:rFonts w:ascii="Courier New" w:hAnsi="Courier New"/>
      <w:kern w:val="3"/>
      <w:lang w:val="ru-RU" w:eastAsia="ru-RU"/>
    </w:rPr>
  </w:style>
  <w:style w:type="character" w:customStyle="1" w:styleId="042">
    <w:name w:val="04. График изучения:текст Знак Знак"/>
    <w:link w:val="040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link w:val="050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link w:val="06-0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link w:val="070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link w:val="080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eastAsia="Times New Roman" w:hAnsi="Arial"/>
      <w:b/>
      <w:kern w:val="3"/>
      <w:sz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uiPriority w:val="99"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link w:val="011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link w:val="02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link w:val="03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link w:val="04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link w:val="05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link w:val="07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link w:val="08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link w:val="09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link w:val="090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link w:val="100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link w:val="101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link w:val="110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link w:val="111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link w:val="120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link w:val="121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link w:val="35"/>
    <w:uiPriority w:val="99"/>
    <w:locked/>
    <w:rsid w:val="005A7B06"/>
    <w:rPr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</w:rPr>
  </w:style>
  <w:style w:type="character" w:styleId="affc">
    <w:name w:val="Strong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5">
    <w:name w:val="Шапка Знак"/>
    <w:link w:val="affff4"/>
    <w:uiPriority w:val="99"/>
    <w:locked/>
    <w:rsid w:val="005A7B06"/>
    <w:rPr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link w:val="affffa"/>
    <w:uiPriority w:val="99"/>
    <w:locked/>
    <w:rsid w:val="005A7B06"/>
    <w:rPr>
      <w:rFonts w:eastAsia="SimSu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e">
    <w:name w:val="Текст выноски Знак"/>
    <w:link w:val="affffd"/>
    <w:uiPriority w:val="99"/>
    <w:locked/>
    <w:rsid w:val="005A7B06"/>
    <w:rPr>
      <w:rFonts w:ascii="Tahoma" w:hAnsi="Tahoma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rFonts w:cs="Times New Roman"/>
      <w:b/>
      <w:bCs/>
      <w:kern w:val="0"/>
      <w:sz w:val="20"/>
      <w:szCs w:val="20"/>
    </w:rPr>
  </w:style>
  <w:style w:type="character" w:customStyle="1" w:styleId="afffffffb">
    <w:name w:val="Тема примечания Знак"/>
    <w:link w:val="afffffffa"/>
    <w:uiPriority w:val="99"/>
    <w:locked/>
    <w:rsid w:val="005A7B06"/>
    <w:rPr>
      <w:rFonts w:eastAsia="Times New Roman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character" w:customStyle="1" w:styleId="FontStyle71">
    <w:name w:val="Font Style71"/>
    <w:uiPriority w:val="99"/>
    <w:rsid w:val="00927739"/>
    <w:rPr>
      <w:rFonts w:ascii="Times New Roman" w:hAnsi="Times New Roman"/>
      <w:i/>
      <w:sz w:val="18"/>
    </w:rPr>
  </w:style>
  <w:style w:type="numbering" w:customStyle="1" w:styleId="10">
    <w:name w:val="Стиль многоуровневый 10 пт"/>
    <w:rsid w:val="009419DF"/>
    <w:pPr>
      <w:numPr>
        <w:numId w:val="25"/>
      </w:numPr>
    </w:pPr>
  </w:style>
  <w:style w:type="numbering" w:customStyle="1" w:styleId="WW8Num1">
    <w:name w:val="WW8Num1"/>
    <w:rsid w:val="009419DF"/>
    <w:pPr>
      <w:numPr>
        <w:numId w:val="4"/>
      </w:numPr>
    </w:pPr>
  </w:style>
  <w:style w:type="numbering" w:customStyle="1" w:styleId="a0">
    <w:name w:val="Стиль многоуровневый"/>
    <w:rsid w:val="009419DF"/>
    <w:pPr>
      <w:numPr>
        <w:numId w:val="21"/>
      </w:numPr>
    </w:pPr>
  </w:style>
  <w:style w:type="numbering" w:customStyle="1" w:styleId="WW8Num4">
    <w:name w:val="WW8Num4"/>
    <w:rsid w:val="009419DF"/>
    <w:pPr>
      <w:numPr>
        <w:numId w:val="3"/>
      </w:numPr>
    </w:pPr>
  </w:style>
  <w:style w:type="numbering" w:customStyle="1" w:styleId="9">
    <w:name w:val="Стиль многоуровневый9"/>
    <w:rsid w:val="009419DF"/>
    <w:pPr>
      <w:numPr>
        <w:numId w:val="33"/>
      </w:numPr>
    </w:pPr>
  </w:style>
  <w:style w:type="numbering" w:customStyle="1" w:styleId="WW8Num16">
    <w:name w:val="WW8Num16"/>
    <w:rsid w:val="009419DF"/>
    <w:pPr>
      <w:numPr>
        <w:numId w:val="11"/>
      </w:numPr>
    </w:pPr>
  </w:style>
  <w:style w:type="numbering" w:customStyle="1" w:styleId="2">
    <w:name w:val="Стиль многоуровневый2"/>
    <w:rsid w:val="009419DF"/>
    <w:pPr>
      <w:numPr>
        <w:numId w:val="24"/>
      </w:numPr>
    </w:pPr>
  </w:style>
  <w:style w:type="numbering" w:customStyle="1" w:styleId="WW8Num10">
    <w:name w:val="WW8Num10"/>
    <w:rsid w:val="009419DF"/>
    <w:pPr>
      <w:numPr>
        <w:numId w:val="18"/>
      </w:numPr>
    </w:pPr>
  </w:style>
  <w:style w:type="numbering" w:customStyle="1" w:styleId="WW8Num7">
    <w:name w:val="WW8Num7"/>
    <w:rsid w:val="009419DF"/>
    <w:pPr>
      <w:numPr>
        <w:numId w:val="14"/>
      </w:numPr>
    </w:pPr>
  </w:style>
  <w:style w:type="numbering" w:customStyle="1" w:styleId="7">
    <w:name w:val="Стиль многоуровневый7"/>
    <w:rsid w:val="009419DF"/>
    <w:pPr>
      <w:numPr>
        <w:numId w:val="29"/>
      </w:numPr>
    </w:pPr>
  </w:style>
  <w:style w:type="numbering" w:customStyle="1" w:styleId="1">
    <w:name w:val="Стиль многоуровневый1"/>
    <w:rsid w:val="009419DF"/>
    <w:pPr>
      <w:numPr>
        <w:numId w:val="22"/>
      </w:numPr>
    </w:pPr>
  </w:style>
  <w:style w:type="numbering" w:customStyle="1" w:styleId="WW8Num22">
    <w:name w:val="WW8Num22"/>
    <w:rsid w:val="009419DF"/>
    <w:pPr>
      <w:numPr>
        <w:numId w:val="12"/>
      </w:numPr>
    </w:pPr>
  </w:style>
  <w:style w:type="numbering" w:customStyle="1" w:styleId="WW8Num15">
    <w:name w:val="WW8Num15"/>
    <w:rsid w:val="009419DF"/>
    <w:pPr>
      <w:numPr>
        <w:numId w:val="17"/>
      </w:numPr>
    </w:pPr>
  </w:style>
  <w:style w:type="numbering" w:customStyle="1" w:styleId="6">
    <w:name w:val="Стиль многоуровневый6"/>
    <w:rsid w:val="009419DF"/>
    <w:pPr>
      <w:numPr>
        <w:numId w:val="28"/>
      </w:numPr>
    </w:pPr>
  </w:style>
  <w:style w:type="numbering" w:customStyle="1" w:styleId="3">
    <w:name w:val="Стиль многоуровневый3"/>
    <w:rsid w:val="009419DF"/>
    <w:pPr>
      <w:numPr>
        <w:numId w:val="19"/>
      </w:numPr>
    </w:pPr>
  </w:style>
  <w:style w:type="numbering" w:customStyle="1" w:styleId="WW8Num23">
    <w:name w:val="WW8Num23"/>
    <w:rsid w:val="009419DF"/>
    <w:pPr>
      <w:numPr>
        <w:numId w:val="8"/>
      </w:numPr>
    </w:pPr>
  </w:style>
  <w:style w:type="numbering" w:customStyle="1" w:styleId="List1">
    <w:name w:val="List 1"/>
    <w:rsid w:val="009419DF"/>
    <w:pPr>
      <w:numPr>
        <w:numId w:val="2"/>
      </w:numPr>
    </w:pPr>
  </w:style>
  <w:style w:type="numbering" w:customStyle="1" w:styleId="WW8Num5">
    <w:name w:val="WW8Num5"/>
    <w:rsid w:val="009419DF"/>
    <w:pPr>
      <w:numPr>
        <w:numId w:val="7"/>
      </w:numPr>
    </w:pPr>
  </w:style>
  <w:style w:type="numbering" w:customStyle="1" w:styleId="WW8Num6">
    <w:name w:val="WW8Num6"/>
    <w:rsid w:val="009419DF"/>
    <w:pPr>
      <w:numPr>
        <w:numId w:val="15"/>
      </w:numPr>
    </w:pPr>
  </w:style>
  <w:style w:type="numbering" w:customStyle="1" w:styleId="4">
    <w:name w:val="Стиль многоуровневый4"/>
    <w:rsid w:val="009419DF"/>
    <w:pPr>
      <w:numPr>
        <w:numId w:val="26"/>
      </w:numPr>
    </w:pPr>
  </w:style>
  <w:style w:type="numbering" w:customStyle="1" w:styleId="Numbering1">
    <w:name w:val="Numbering 1"/>
    <w:rsid w:val="009419DF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9419DF"/>
    <w:pPr>
      <w:numPr>
        <w:numId w:val="30"/>
      </w:numPr>
    </w:pPr>
  </w:style>
  <w:style w:type="numbering" w:customStyle="1" w:styleId="WW8Num12">
    <w:name w:val="WW8Num12"/>
    <w:rsid w:val="009419DF"/>
    <w:pPr>
      <w:numPr>
        <w:numId w:val="13"/>
      </w:numPr>
    </w:pPr>
  </w:style>
  <w:style w:type="numbering" w:customStyle="1" w:styleId="WW8Num9">
    <w:name w:val="WW8Num9"/>
    <w:rsid w:val="009419DF"/>
    <w:pPr>
      <w:numPr>
        <w:numId w:val="9"/>
      </w:numPr>
    </w:pPr>
  </w:style>
  <w:style w:type="numbering" w:customStyle="1" w:styleId="WW8Num14">
    <w:name w:val="WW8Num14"/>
    <w:rsid w:val="009419DF"/>
    <w:pPr>
      <w:numPr>
        <w:numId w:val="10"/>
      </w:numPr>
    </w:pPr>
  </w:style>
  <w:style w:type="numbering" w:customStyle="1" w:styleId="5">
    <w:name w:val="Стиль многоуровневый5"/>
    <w:rsid w:val="009419DF"/>
    <w:pPr>
      <w:numPr>
        <w:numId w:val="27"/>
      </w:numPr>
    </w:pPr>
  </w:style>
  <w:style w:type="numbering" w:customStyle="1" w:styleId="WW8Num3">
    <w:name w:val="WW8Num3"/>
    <w:rsid w:val="009419DF"/>
    <w:pPr>
      <w:numPr>
        <w:numId w:val="5"/>
      </w:numPr>
    </w:pPr>
  </w:style>
  <w:style w:type="numbering" w:customStyle="1" w:styleId="WW8Num2">
    <w:name w:val="WW8Num2"/>
    <w:rsid w:val="009419DF"/>
    <w:pPr>
      <w:numPr>
        <w:numId w:val="6"/>
      </w:numPr>
    </w:pPr>
  </w:style>
  <w:style w:type="numbering" w:customStyle="1" w:styleId="WW8Num13">
    <w:name w:val="WW8Num13"/>
    <w:rsid w:val="009419DF"/>
    <w:pPr>
      <w:numPr>
        <w:numId w:val="16"/>
      </w:numPr>
    </w:pPr>
  </w:style>
  <w:style w:type="numbering" w:customStyle="1" w:styleId="8">
    <w:name w:val="Стиль многоуровневый8"/>
    <w:rsid w:val="009419DF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32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914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1311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95429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go.php?id=9891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1000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604</Words>
  <Characters>3447</Characters>
  <Application>Microsoft Office Word</Application>
  <DocSecurity>0</DocSecurity>
  <Lines>28</Lines>
  <Paragraphs>8</Paragraphs>
  <ScaleCrop>false</ScaleCrop>
  <Company>Microsoft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9</cp:revision>
  <cp:lastPrinted>2019-02-15T10:04:00Z</cp:lastPrinted>
  <dcterms:created xsi:type="dcterms:W3CDTF">2019-03-12T10:42:00Z</dcterms:created>
  <dcterms:modified xsi:type="dcterms:W3CDTF">2019-07-17T04:52:00Z</dcterms:modified>
</cp:coreProperties>
</file>