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E0CEC" w:rsidRDefault="007E0CEC" w:rsidP="00494C81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Э</w:t>
            </w:r>
            <w:r w:rsidR="00494C81" w:rsidRPr="007E0CEC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E0CEC" w:rsidRDefault="005B4308" w:rsidP="00494C81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38.03.0</w:t>
            </w:r>
            <w:r w:rsidR="00494C81" w:rsidRPr="007E0CEC">
              <w:rPr>
                <w:sz w:val="24"/>
                <w:szCs w:val="24"/>
              </w:rPr>
              <w:t>3</w:t>
            </w:r>
            <w:r w:rsidRPr="007E0C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7E0CEC" w:rsidRDefault="00494C81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Управление персоналом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E0CEC" w:rsidRDefault="00494C81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E0CEC" w:rsidRDefault="005B4308" w:rsidP="005B4308">
            <w:pPr>
              <w:rPr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7E0CEC" w:rsidRDefault="00494C81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E0CEC" w:rsidRDefault="005B4308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 xml:space="preserve">дискретно 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E0CEC" w:rsidRDefault="005B4308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выездная/стационарная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E0CEC" w:rsidRDefault="00494C81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3</w:t>
            </w:r>
            <w:r w:rsidR="005B4308" w:rsidRPr="007E0CEC">
              <w:rPr>
                <w:sz w:val="24"/>
                <w:szCs w:val="24"/>
              </w:rPr>
              <w:t xml:space="preserve"> з.е.</w:t>
            </w:r>
            <w:r w:rsidR="00136A97" w:rsidRPr="007E0CEC">
              <w:rPr>
                <w:sz w:val="24"/>
                <w:szCs w:val="24"/>
              </w:rPr>
              <w:t xml:space="preserve"> 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E0CEC" w:rsidRDefault="005B4308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зачет с оценкой</w:t>
            </w:r>
          </w:p>
          <w:p w:rsidR="005B4308" w:rsidRPr="007E0CEC" w:rsidRDefault="005B4308" w:rsidP="005B4308">
            <w:pPr>
              <w:rPr>
                <w:sz w:val="24"/>
                <w:szCs w:val="24"/>
              </w:rPr>
            </w:pP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E0CEC" w:rsidRDefault="00B71545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б</w:t>
            </w:r>
            <w:r w:rsidR="005B4308" w:rsidRPr="007E0CEC">
              <w:rPr>
                <w:sz w:val="24"/>
                <w:szCs w:val="24"/>
              </w:rPr>
              <w:t>лок 2</w:t>
            </w:r>
          </w:p>
          <w:p w:rsidR="005B4308" w:rsidRPr="007E0CEC" w:rsidRDefault="00B71545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в</w:t>
            </w:r>
            <w:r w:rsidR="005B4308" w:rsidRPr="007E0CEC">
              <w:rPr>
                <w:sz w:val="24"/>
                <w:szCs w:val="24"/>
              </w:rPr>
              <w:t>ариативная часть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7E0CEC" w:rsidRDefault="005B4308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получение первичных</w:t>
            </w:r>
            <w:r w:rsidR="00494C81" w:rsidRPr="007E0CEC">
              <w:rPr>
                <w:sz w:val="24"/>
                <w:szCs w:val="24"/>
              </w:rPr>
              <w:t xml:space="preserve"> профессиональных умений и навыков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7E0CEC" w:rsidRDefault="00F23749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знание</w:t>
            </w:r>
            <w:r w:rsidR="00494C81" w:rsidRPr="007E0CEC">
              <w:rPr>
                <w:sz w:val="24"/>
                <w:szCs w:val="24"/>
              </w:rPr>
              <w:t xml:space="preserve">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 ПК – 2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7E0CEC" w:rsidRDefault="00F23749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знание</w:t>
            </w:r>
            <w:r w:rsidR="00494C81" w:rsidRPr="007E0CEC">
              <w:rPr>
                <w:sz w:val="24"/>
                <w:szCs w:val="24"/>
              </w:rPr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</w:t>
            </w:r>
            <w:r w:rsidRPr="007E0CEC">
              <w:rPr>
                <w:sz w:val="24"/>
                <w:szCs w:val="24"/>
              </w:rPr>
              <w:t>ра и отбора персонала, владение</w:t>
            </w:r>
            <w:r w:rsidR="00494C81" w:rsidRPr="007E0CEC">
              <w:rPr>
                <w:sz w:val="24"/>
                <w:szCs w:val="24"/>
              </w:rPr>
              <w:t xml:space="preserve"> методами деловой оценки персонала при найме и умение применять их на практике ПК – 3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7E0CEC" w:rsidRDefault="00F23749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знание</w:t>
            </w:r>
            <w:r w:rsidR="00494C81" w:rsidRPr="007E0CEC">
              <w:rPr>
                <w:sz w:val="24"/>
                <w:szCs w:val="24"/>
              </w:rPr>
              <w:t xml:space="preserve"> Трудового кодекса Российской Федерации и иных нормативных правовых актов, содержащи</w:t>
            </w:r>
            <w:r w:rsidRPr="007E0CEC">
              <w:rPr>
                <w:sz w:val="24"/>
                <w:szCs w:val="24"/>
              </w:rPr>
              <w:t>х нормы трудового права, знание</w:t>
            </w:r>
            <w:r w:rsidR="00494C81" w:rsidRPr="007E0CEC">
              <w:rPr>
                <w:sz w:val="24"/>
                <w:szCs w:val="24"/>
              </w:rPr>
              <w:t xml:space="preserve"> процедур приема, увольнения, перевода на другую работу и перемещения персонала в соответствии с Трудовым кодексом </w:t>
            </w:r>
            <w:r w:rsidRPr="007E0CEC">
              <w:rPr>
                <w:sz w:val="24"/>
                <w:szCs w:val="24"/>
              </w:rPr>
              <w:t>Российской Федерации и владение</w:t>
            </w:r>
            <w:r w:rsidR="00494C81" w:rsidRPr="007E0CEC">
              <w:rPr>
                <w:sz w:val="24"/>
                <w:szCs w:val="24"/>
              </w:rPr>
              <w:t xml:space="preserve"> навыками оформления сопровождающей документации ПК – 10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</w:tcPr>
          <w:p w:rsidR="005B4308" w:rsidRPr="007E0CEC" w:rsidRDefault="00F23749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7E0CEC">
              <w:rPr>
                <w:sz w:val="24"/>
                <w:szCs w:val="24"/>
              </w:rPr>
              <w:t>владение</w:t>
            </w:r>
            <w:r w:rsidR="00494C81" w:rsidRPr="007E0CEC">
              <w:rPr>
                <w:sz w:val="24"/>
                <w:szCs w:val="24"/>
              </w:rPr>
              <w:t xml:space="preserve">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 ПК – 11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</w:tcPr>
          <w:p w:rsidR="005B4308" w:rsidRPr="007E0CEC" w:rsidRDefault="00F23749" w:rsidP="00494C8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владение</w:t>
            </w:r>
            <w:r w:rsidR="00494C81" w:rsidRPr="007E0CEC">
              <w:rPr>
                <w:sz w:val="24"/>
                <w:szCs w:val="24"/>
              </w:rPr>
              <w:t xml:space="preserve"> навыками сбора информации для анализа внутренних и внешних факторов, влияющих на эффективность деятельност</w:t>
            </w:r>
            <w:r w:rsidRPr="007E0CEC">
              <w:rPr>
                <w:sz w:val="24"/>
                <w:szCs w:val="24"/>
              </w:rPr>
              <w:t>и персонала организации, умение</w:t>
            </w:r>
            <w:r w:rsidR="00494C81" w:rsidRPr="007E0CEC">
              <w:rPr>
                <w:sz w:val="24"/>
                <w:szCs w:val="24"/>
              </w:rPr>
              <w:t xml:space="preserve"> рассчитывать численность и профессиональный состав персонала в соответствии со стратегическими планами организации ПК – 15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5B4308" w:rsidRPr="007E0CEC" w:rsidRDefault="00F23749" w:rsidP="00494C8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владение</w:t>
            </w:r>
            <w:r w:rsidR="00494C81" w:rsidRPr="007E0CEC">
              <w:rPr>
                <w:sz w:val="24"/>
                <w:szCs w:val="24"/>
              </w:rPr>
              <w:t xml:space="preserve">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 ПК – 16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7E0CE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7E0CE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7E0CE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7E0CE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Индивидуальное задание</w:t>
            </w:r>
            <w:r w:rsidR="00E509D0" w:rsidRPr="007E0CEC">
              <w:rPr>
                <w:sz w:val="24"/>
                <w:szCs w:val="24"/>
              </w:rPr>
              <w:t xml:space="preserve"> и характеристика</w:t>
            </w:r>
            <w:r w:rsidRPr="007E0CEC">
              <w:rPr>
                <w:sz w:val="24"/>
                <w:szCs w:val="24"/>
              </w:rPr>
              <w:t xml:space="preserve"> 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7E0CE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Отчет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7E0CE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</w:tcPr>
          <w:p w:rsidR="005B4308" w:rsidRPr="007E0CEC" w:rsidRDefault="005B4308" w:rsidP="0068548B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Основная литература</w:t>
            </w:r>
          </w:p>
          <w:p w:rsidR="005B4308" w:rsidRPr="007E0CEC" w:rsidRDefault="002C5406" w:rsidP="00BA692F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7E0CEC">
              <w:t>Щепакин, М. Б. Экономика труда [Электронный ресурс] : учебник / М. Б. Щепакин, А. С. Молчан, Э. Ф. Хандамова. - Москва : Магистр: ИНФРА-М, 2017. - 400 с. http://znanium.com/go.php?id=762721</w:t>
            </w:r>
            <w:r w:rsidR="005B4308" w:rsidRPr="007E0CEC">
              <w:t xml:space="preserve">Алиева, И. З. Особенности региональной экономической интеграции в Африке [Электронный ресурс] : монография / И. З. Алиева, Е. С. Романчук. - Москва : Дашков и К°, 2015. - 208 с. </w:t>
            </w:r>
            <w:hyperlink r:id="rId8" w:history="1">
              <w:r w:rsidR="005B4308" w:rsidRPr="007E0CEC">
                <w:rPr>
                  <w:rStyle w:val="aff2"/>
                  <w:iCs/>
                  <w:color w:val="auto"/>
                </w:rPr>
                <w:t>http://znanium.com/go.php?id=558596</w:t>
              </w:r>
            </w:hyperlink>
          </w:p>
          <w:p w:rsidR="002C5406" w:rsidRPr="007E0CEC" w:rsidRDefault="002C5406" w:rsidP="00BA69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Панасенко, Ю. А. </w:t>
            </w:r>
            <w:r w:rsidRPr="007E0CEC">
              <w:rPr>
                <w:bCs/>
                <w:sz w:val="24"/>
                <w:szCs w:val="24"/>
              </w:rPr>
              <w:t>Делопроизводство</w:t>
            </w:r>
            <w:r w:rsidRPr="007E0CEC">
              <w:rPr>
                <w:sz w:val="24"/>
                <w:szCs w:val="24"/>
              </w:rPr>
              <w:t>: документационное обеспечение управления [Электронный ресурс] : учебное пособие / Ю. А. Панасенко. - 3-е изд. - Москва : РИОР: ИНФРА-М, 2016. - 112 с. </w:t>
            </w:r>
            <w:hyperlink r:id="rId9" w:history="1">
              <w:r w:rsidRPr="007E0CE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http://znanium.com/go.php?id=542773</w:t>
              </w:r>
            </w:hyperlink>
          </w:p>
          <w:p w:rsidR="002C5406" w:rsidRPr="007E0CEC" w:rsidRDefault="002C5406" w:rsidP="00BA69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 xml:space="preserve">Кибанов, А. Я. Управление персоналом организации: стратегия, маркетинг, </w:t>
            </w:r>
            <w:r w:rsidRPr="007E0CEC">
              <w:rPr>
                <w:sz w:val="24"/>
                <w:szCs w:val="24"/>
              </w:rPr>
              <w:lastRenderedPageBreak/>
              <w:t>интернационализация [Электронный ресурс] : учебное пособие для студентов вузов, обучающихся по направлениям «Менеджмент» и «Управление персоналом» / А. Я. Кибанов, И. Б. Дуракова ; Гос. ун-т упр., Воронеж. гос. ун-т. - Москва : ИНФРА-М, 2019. - 301 с. </w:t>
            </w:r>
            <w:hyperlink r:id="rId10" w:tgtFrame="_blank" w:tooltip="читать полный текст" w:history="1">
              <w:r w:rsidRPr="007E0CE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http://znanium.com/go.php?id=1013991</w:t>
              </w:r>
            </w:hyperlink>
          </w:p>
          <w:p w:rsidR="002C5406" w:rsidRPr="007E0CEC" w:rsidRDefault="002C5406" w:rsidP="00BA69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Лубский, А. В. Методология социального исследования [Текст] : Учебное пособие. - 1. - Москва : ООО "Научно-издательский центр ИНФРА-М", 2019. - 154 с. </w:t>
            </w:r>
            <w:hyperlink r:id="rId11" w:tgtFrame="_blank" w:tooltip="читать полный текст" w:history="1">
              <w:r w:rsidRPr="007E0CE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http://znanium.com/go.php?id=1019355</w:t>
              </w:r>
            </w:hyperlink>
          </w:p>
          <w:p w:rsidR="002C5406" w:rsidRPr="007E0CEC" w:rsidRDefault="002C5406" w:rsidP="0068548B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C5406" w:rsidRPr="007E0CEC" w:rsidRDefault="002C5406" w:rsidP="00BA69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Корнейчук, Б. В. Рынок труда [Текст] : Учебник / Б. В. Корнейчук. - 2-е изд. - Москва : Издательство Юрайт, 2019. - 263 с. </w:t>
            </w:r>
            <w:hyperlink r:id="rId12" w:tgtFrame="_blank" w:tooltip="читать полный текст" w:history="1">
              <w:r w:rsidRPr="007E0CEC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https://www.biblio-online.ru/bcode/434413</w:t>
              </w:r>
            </w:hyperlink>
          </w:p>
          <w:p w:rsidR="0068548B" w:rsidRPr="007E0CEC" w:rsidRDefault="0068548B" w:rsidP="00BA692F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ind w:left="0" w:firstLine="0"/>
            </w:pPr>
            <w:r w:rsidRPr="007E0CEC">
              <w:t>Журавлева, И. В. Кадровое </w:t>
            </w:r>
            <w:r w:rsidRPr="007E0CEC">
              <w:rPr>
                <w:bCs/>
              </w:rPr>
              <w:t>делопроизводство</w:t>
            </w:r>
            <w:r w:rsidRPr="007E0CEC">
              <w:t>: Начинаем с нуля. Аудит своими силами [Электронный ресурс] : производственно-практическое издание / И. В. Журавлева, М. В. Журавлева. - 2-е изд. - Москва : ИНФРА-М, 2014. - 188 с. </w:t>
            </w:r>
            <w:hyperlink r:id="rId13" w:history="1">
              <w:r w:rsidRPr="007E0CEC">
                <w:rPr>
                  <w:iCs/>
                  <w:u w:val="single"/>
                </w:rPr>
                <w:t>http://znanium.com/go.php?id=417566</w:t>
              </w:r>
            </w:hyperlink>
            <w:r w:rsidRPr="007E0CEC">
              <w:rPr>
                <w:iCs/>
                <w:u w:val="single"/>
              </w:rPr>
              <w:t xml:space="preserve"> </w:t>
            </w:r>
          </w:p>
          <w:p w:rsidR="0068548B" w:rsidRPr="007E0CEC" w:rsidRDefault="0068548B" w:rsidP="00BA69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E0CEC">
              <w:rPr>
                <w:kern w:val="0"/>
                <w:sz w:val="24"/>
                <w:szCs w:val="24"/>
              </w:rPr>
              <w:t>Комментарий к Трудовому кодексу Российской Федерации [Текст] : с постатейным приложением материалов : с учетом Федеральных законов № 162-ФЗ, 185-ФЗ, 204-ФЗ, 317-ФЗ, 421-ФЗ / [А. В. Гребенщиков [и др.] ; под ред. С. П. Маврина, В. А. Сафонова. - Изд. 2-е, перераб. и доп. - Москва : Проспект, 2016. - 1122 с. (1 экз.)</w:t>
            </w:r>
          </w:p>
          <w:p w:rsidR="002C5406" w:rsidRPr="007E0CEC" w:rsidRDefault="0068548B" w:rsidP="00BA69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7E0CEC">
              <w:rPr>
                <w:sz w:val="24"/>
                <w:szCs w:val="24"/>
              </w:rPr>
              <w:t>Клименко, А. И. Правовая идеология современного политически организованного общества [Электронный ресурс] : монография / А. И. Клименко. - Москва : Норма: ИНФРА-М, 2019. - 384 с. </w:t>
            </w:r>
            <w:hyperlink r:id="rId14" w:tgtFrame="_blank" w:tooltip="читать полный текст" w:history="1">
              <w:r w:rsidRPr="007E0CE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http://znanium.com/go.php?id=1003641</w:t>
              </w:r>
            </w:hyperlink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E0CEC">
              <w:rPr>
                <w:sz w:val="24"/>
                <w:szCs w:val="24"/>
              </w:rPr>
              <w:t xml:space="preserve"> );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E0CEC">
              <w:rPr>
                <w:sz w:val="24"/>
                <w:szCs w:val="24"/>
              </w:rPr>
              <w:t xml:space="preserve"> )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E0CEC">
              <w:rPr>
                <w:sz w:val="24"/>
                <w:szCs w:val="24"/>
              </w:rPr>
              <w:t xml:space="preserve"> );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ЭБС Znanium.com (</w:t>
            </w:r>
            <w:hyperlink r:id="rId18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E0CEC">
              <w:rPr>
                <w:sz w:val="24"/>
                <w:szCs w:val="24"/>
              </w:rPr>
              <w:t xml:space="preserve"> );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E0CEC">
              <w:rPr>
                <w:sz w:val="24"/>
                <w:szCs w:val="24"/>
              </w:rPr>
              <w:t xml:space="preserve"> )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E0CEC">
              <w:rPr>
                <w:sz w:val="24"/>
                <w:szCs w:val="24"/>
              </w:rPr>
              <w:t xml:space="preserve"> );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E0CEC">
              <w:rPr>
                <w:sz w:val="24"/>
                <w:szCs w:val="24"/>
              </w:rPr>
              <w:t xml:space="preserve"> );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E0CEC">
              <w:rPr>
                <w:sz w:val="24"/>
                <w:szCs w:val="24"/>
              </w:rPr>
              <w:t xml:space="preserve"> ).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E0CEC">
              <w:rPr>
                <w:sz w:val="24"/>
                <w:szCs w:val="24"/>
              </w:rPr>
              <w:t xml:space="preserve"> ).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7E0CEC">
              <w:rPr>
                <w:sz w:val="24"/>
                <w:szCs w:val="24"/>
              </w:rPr>
              <w:t xml:space="preserve"> )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E0CEC">
              <w:rPr>
                <w:sz w:val="24"/>
                <w:szCs w:val="24"/>
              </w:rPr>
              <w:t xml:space="preserve"> )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E0CEC">
              <w:rPr>
                <w:sz w:val="24"/>
                <w:szCs w:val="24"/>
              </w:rPr>
              <w:t xml:space="preserve"> )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7E0CE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</w:tcPr>
          <w:p w:rsidR="004431EA" w:rsidRPr="007E0CEC" w:rsidRDefault="007E0CEC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не реализуются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7E0CE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</w:tcPr>
          <w:p w:rsidR="004431EA" w:rsidRPr="007E0CEC" w:rsidRDefault="004431EA" w:rsidP="004431EA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E0CEC" w:rsidRDefault="004431EA" w:rsidP="004431EA">
            <w:pPr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7E0CEC" w:rsidRDefault="004431EA" w:rsidP="004431EA">
            <w:pPr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</w:tcPr>
          <w:p w:rsidR="004431EA" w:rsidRPr="007E0CEC" w:rsidRDefault="004431EA" w:rsidP="004431EA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E0CEC" w:rsidRDefault="004431EA" w:rsidP="004431EA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Общего доступа</w:t>
            </w:r>
          </w:p>
          <w:p w:rsidR="004431EA" w:rsidRPr="007E0CEC" w:rsidRDefault="004431EA" w:rsidP="004431EA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7E0CEC" w:rsidRDefault="004431EA" w:rsidP="004431EA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lastRenderedPageBreak/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</w:tcPr>
          <w:p w:rsidR="004431EA" w:rsidRPr="007E0CE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7E0CE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E0CEC">
              <w:t xml:space="preserve">Реализация практики осуществляется на предприятиях (согласно заключенным договорам) </w:t>
            </w:r>
            <w:r w:rsidR="002C5406" w:rsidRPr="007E0CEC">
              <w:t>и</w:t>
            </w:r>
            <w:r w:rsidRPr="007E0CEC">
              <w:t>ли УрГЭУ</w:t>
            </w:r>
            <w:r w:rsidR="002C5406" w:rsidRPr="007E0CEC">
              <w:t xml:space="preserve"> </w:t>
            </w:r>
            <w:r w:rsidRPr="007E0CEC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E0CE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7E0CEC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E0CE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CE1B8B" w:rsidRDefault="00F41493" w:rsidP="0075706B">
      <w:pPr>
        <w:tabs>
          <w:tab w:val="left" w:pos="822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75706B">
        <w:rPr>
          <w:sz w:val="24"/>
          <w:szCs w:val="24"/>
        </w:rPr>
        <w:t xml:space="preserve"> </w:t>
      </w:r>
      <w:r w:rsidR="0075706B">
        <w:rPr>
          <w:sz w:val="24"/>
          <w:szCs w:val="24"/>
        </w:rPr>
        <w:t>Долженко Р.А.,</w:t>
      </w:r>
      <w:r w:rsidR="0075706B">
        <w:rPr>
          <w:sz w:val="24"/>
          <w:szCs w:val="24"/>
        </w:rPr>
        <w:t xml:space="preserve"> </w:t>
      </w:r>
      <w:r w:rsidR="002C5406">
        <w:rPr>
          <w:sz w:val="24"/>
          <w:szCs w:val="24"/>
        </w:rPr>
        <w:t>М.И. Плутова</w:t>
      </w:r>
    </w:p>
    <w:p w:rsidR="00420273" w:rsidRPr="00420273" w:rsidRDefault="00420273" w:rsidP="0075706B">
      <w:pPr>
        <w:jc w:val="right"/>
        <w:rPr>
          <w:sz w:val="24"/>
          <w:szCs w:val="24"/>
        </w:rPr>
      </w:pPr>
    </w:p>
    <w:p w:rsidR="00CE1B8B" w:rsidRPr="00CE1B8B" w:rsidRDefault="00CE1B8B" w:rsidP="0075706B">
      <w:pPr>
        <w:rPr>
          <w:sz w:val="20"/>
        </w:rPr>
      </w:pPr>
      <w:r>
        <w:rPr>
          <w:sz w:val="20"/>
        </w:rPr>
        <w:t xml:space="preserve">                                                            </w:t>
      </w:r>
      <w:bookmarkStart w:id="0" w:name="_GoBack"/>
      <w:bookmarkEnd w:id="0"/>
      <w:r>
        <w:rPr>
          <w:sz w:val="20"/>
        </w:rPr>
        <w:t xml:space="preserve">                                                           </w:t>
      </w:r>
    </w:p>
    <w:p w:rsidR="0075706B" w:rsidRDefault="0075706B" w:rsidP="0075706B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75706B" w:rsidRDefault="0075706B" w:rsidP="0075706B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5706B" w:rsidRDefault="0075706B" w:rsidP="0075706B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75706B" w:rsidRDefault="0075706B" w:rsidP="0075706B">
      <w:pPr>
        <w:rPr>
          <w:sz w:val="24"/>
        </w:rPr>
      </w:pPr>
      <w:r>
        <w:rPr>
          <w:sz w:val="24"/>
        </w:rPr>
        <w:t>Управление персоналом,</w:t>
      </w:r>
    </w:p>
    <w:p w:rsidR="0075706B" w:rsidRDefault="0075706B" w:rsidP="0075706B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B075E2" w:rsidRPr="00E8420A" w:rsidRDefault="00B075E2" w:rsidP="0075706B">
      <w:pPr>
        <w:tabs>
          <w:tab w:val="left" w:pos="8222"/>
        </w:tabs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DD" w:rsidRDefault="008D6BDD">
      <w:r>
        <w:separator/>
      </w:r>
    </w:p>
  </w:endnote>
  <w:endnote w:type="continuationSeparator" w:id="0">
    <w:p w:rsidR="008D6BDD" w:rsidRDefault="008D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DD" w:rsidRDefault="008D6BDD">
      <w:r>
        <w:separator/>
      </w:r>
    </w:p>
  </w:footnote>
  <w:footnote w:type="continuationSeparator" w:id="0">
    <w:p w:rsidR="008D6BDD" w:rsidRDefault="008D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D7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706B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CEC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DB550"/>
  <w15:docId w15:val="{63E061D8-2B4D-4CF1-8CF0-2F0E8721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8596" TargetMode="External"/><Relationship Id="rId13" Type="http://schemas.openxmlformats.org/officeDocument/2006/relationships/hyperlink" Target="http://znanium.com/go.php?id=41756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4413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9355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1013991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2773" TargetMode="External"/><Relationship Id="rId14" Type="http://schemas.openxmlformats.org/officeDocument/2006/relationships/hyperlink" Target="http://znanium.com/go.php?id=1003641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7088-5570-4635-A0FB-8AF5847C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8978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2019-07-10T06:51:00Z</cp:lastPrinted>
  <dcterms:created xsi:type="dcterms:W3CDTF">2019-03-11T10:18:00Z</dcterms:created>
  <dcterms:modified xsi:type="dcterms:W3CDTF">2019-07-10T06:51:00Z</dcterms:modified>
</cp:coreProperties>
</file>