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0319F4" w:rsidRDefault="00B97132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4C81" w:rsidRPr="000319F4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0319F4" w:rsidRDefault="005B4308" w:rsidP="00494C81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38.03.0</w:t>
            </w:r>
            <w:r w:rsidR="00494C81" w:rsidRPr="000319F4">
              <w:rPr>
                <w:sz w:val="24"/>
                <w:szCs w:val="24"/>
              </w:rPr>
              <w:t>3</w:t>
            </w:r>
            <w:r w:rsidRPr="00031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0319F4" w:rsidRDefault="00494C81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Управление персоналом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0319F4" w:rsidRDefault="00494C81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0319F4" w:rsidRDefault="00473D05" w:rsidP="005B4308">
            <w:pPr>
              <w:rPr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Преддипломная практика</w:t>
            </w:r>
            <w:r w:rsidR="005B4308" w:rsidRPr="000319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0319F4" w:rsidRDefault="00494C81" w:rsidP="00473D05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Практика </w:t>
            </w:r>
            <w:r w:rsidR="00473D05" w:rsidRPr="000319F4">
              <w:rPr>
                <w:sz w:val="24"/>
                <w:szCs w:val="24"/>
              </w:rPr>
              <w:t xml:space="preserve"> для выполнения выпускной квалификационной работы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0319F4" w:rsidRDefault="005B4308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дискретно 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0319F4" w:rsidRDefault="005B4308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выездная/стационарная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0319F4" w:rsidRDefault="000319F4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9</w:t>
            </w:r>
            <w:r w:rsidR="005B4308" w:rsidRPr="000319F4">
              <w:rPr>
                <w:sz w:val="24"/>
                <w:szCs w:val="24"/>
              </w:rPr>
              <w:t xml:space="preserve"> з.е.</w:t>
            </w:r>
            <w:r w:rsidR="00136A97" w:rsidRPr="000319F4">
              <w:rPr>
                <w:sz w:val="24"/>
                <w:szCs w:val="24"/>
              </w:rPr>
              <w:t xml:space="preserve"> </w:t>
            </w: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0319F4" w:rsidRDefault="005B4308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зачет с оценкой</w:t>
            </w:r>
          </w:p>
          <w:p w:rsidR="005B4308" w:rsidRPr="000319F4" w:rsidRDefault="005B4308" w:rsidP="005B4308">
            <w:pPr>
              <w:rPr>
                <w:sz w:val="24"/>
                <w:szCs w:val="24"/>
              </w:rPr>
            </w:pPr>
          </w:p>
        </w:tc>
      </w:tr>
      <w:tr w:rsidR="000319F4" w:rsidRPr="000319F4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0319F4" w:rsidRDefault="00B71545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б</w:t>
            </w:r>
            <w:r w:rsidR="005B4308" w:rsidRPr="000319F4">
              <w:rPr>
                <w:sz w:val="24"/>
                <w:szCs w:val="24"/>
              </w:rPr>
              <w:t>лок 2</w:t>
            </w:r>
          </w:p>
          <w:p w:rsidR="005B4308" w:rsidRPr="000319F4" w:rsidRDefault="00B71545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</w:t>
            </w:r>
            <w:r w:rsidR="005B4308" w:rsidRPr="000319F4">
              <w:rPr>
                <w:sz w:val="24"/>
                <w:szCs w:val="24"/>
              </w:rPr>
              <w:t>ариативная часть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0319F4" w:rsidRDefault="00473D05" w:rsidP="005B4308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 выполнение выпускной квалификационной работы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319F4" w:rsidRDefault="005B4308" w:rsidP="005B4308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0D0C48" w:rsidRPr="000319F4" w:rsidRDefault="000D0C48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ПК – 1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494C81" w:rsidRPr="000319F4">
              <w:rPr>
                <w:sz w:val="24"/>
                <w:szCs w:val="24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 ПК – 2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494C81" w:rsidRPr="000319F4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ПК – 3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0D0C4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0D0C48" w:rsidRPr="000319F4">
              <w:rPr>
                <w:sz w:val="24"/>
                <w:szCs w:val="24"/>
              </w:rPr>
              <w:t xml:space="preserve">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 ПК – 4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0D0C4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0D0C48" w:rsidRPr="000319F4">
              <w:rPr>
                <w:sz w:val="24"/>
                <w:szCs w:val="24"/>
              </w:rPr>
              <w:t xml:space="preserve">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ПК – 5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0D0C4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0D0C48" w:rsidRPr="000319F4">
              <w:rPr>
                <w:sz w:val="24"/>
                <w:szCs w:val="24"/>
              </w:rPr>
              <w:t xml:space="preserve">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</w:t>
            </w:r>
            <w:r w:rsidR="00A7698D" w:rsidRPr="000319F4">
              <w:rPr>
                <w:sz w:val="24"/>
                <w:szCs w:val="24"/>
              </w:rPr>
              <w:t>дов обучения персонала и умение</w:t>
            </w:r>
            <w:r w:rsidR="000D0C48" w:rsidRPr="000319F4">
              <w:rPr>
                <w:sz w:val="24"/>
                <w:szCs w:val="24"/>
              </w:rPr>
              <w:t xml:space="preserve"> применять их на практике ПК – 6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0D0C4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E11DAF" w:rsidRPr="000319F4">
              <w:rPr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стратегическими планам</w:t>
            </w:r>
            <w:r w:rsidR="00A7698D" w:rsidRPr="000319F4">
              <w:rPr>
                <w:sz w:val="24"/>
                <w:szCs w:val="24"/>
              </w:rPr>
              <w:t>и организации, умение</w:t>
            </w:r>
            <w:r w:rsidR="00E11DAF" w:rsidRPr="000319F4">
              <w:rPr>
                <w:sz w:val="24"/>
                <w:szCs w:val="24"/>
              </w:rPr>
              <w:t xml:space="preserve">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ПК – 7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0D0C4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E11DAF" w:rsidRPr="000319F4">
              <w:rPr>
                <w:sz w:val="24"/>
                <w:szCs w:val="24"/>
              </w:rPr>
              <w:t xml:space="preserve">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ПК – 8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0D0C4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E11DAF" w:rsidRPr="000319F4">
              <w:rPr>
                <w:sz w:val="24"/>
                <w:szCs w:val="24"/>
              </w:rPr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</w:t>
            </w:r>
            <w:r w:rsidR="00A7698D" w:rsidRPr="000319F4">
              <w:rPr>
                <w:sz w:val="24"/>
                <w:szCs w:val="24"/>
              </w:rPr>
              <w:t>персонала, владение</w:t>
            </w:r>
            <w:r w:rsidR="00E11DAF" w:rsidRPr="000319F4">
              <w:rPr>
                <w:sz w:val="24"/>
                <w:szCs w:val="24"/>
              </w:rPr>
              <w:t xml:space="preserve">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 ПК – 9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494C81" w:rsidRPr="000319F4">
              <w:rPr>
                <w:sz w:val="24"/>
                <w:szCs w:val="24"/>
              </w:rPr>
              <w:t xml:space="preserve">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</w:t>
            </w:r>
            <w:r w:rsidR="00494C81" w:rsidRPr="000319F4">
              <w:rPr>
                <w:sz w:val="24"/>
                <w:szCs w:val="24"/>
              </w:rPr>
              <w:lastRenderedPageBreak/>
              <w:t xml:space="preserve">работу и перемещения персонала в соответствии с Трудовым кодексом Российской Федерации и </w:t>
            </w:r>
            <w:r w:rsidRPr="000319F4">
              <w:rPr>
                <w:sz w:val="24"/>
                <w:szCs w:val="24"/>
              </w:rPr>
              <w:t>владение</w:t>
            </w:r>
            <w:r w:rsidR="00494C81" w:rsidRPr="000319F4">
              <w:rPr>
                <w:sz w:val="24"/>
                <w:szCs w:val="24"/>
              </w:rPr>
              <w:t xml:space="preserve"> навыками оформления сопровождающей документации ПК – 10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5B4308" w:rsidRPr="000319F4" w:rsidRDefault="00494C81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319F4">
              <w:rPr>
                <w:sz w:val="24"/>
                <w:szCs w:val="24"/>
              </w:rPr>
              <w:lastRenderedPageBreak/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ПК – 11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E11DAF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E11DAF" w:rsidRPr="000319F4">
              <w:rPr>
                <w:sz w:val="24"/>
                <w:szCs w:val="24"/>
              </w:rPr>
              <w:t xml:space="preserve">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 ПК – 12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E11DAF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умение</w:t>
            </w:r>
            <w:r w:rsidR="00E11DAF" w:rsidRPr="000319F4">
              <w:rPr>
                <w:sz w:val="24"/>
                <w:szCs w:val="24"/>
              </w:rPr>
              <w:t xml:space="preserve"> вести кадровое делопроизводство и организовывать архивное хранение кадровых документов в соответствии с действующими норм</w:t>
            </w:r>
            <w:r w:rsidRPr="000319F4">
              <w:rPr>
                <w:sz w:val="24"/>
                <w:szCs w:val="24"/>
              </w:rPr>
              <w:t>ативно-правовыми актами, знание</w:t>
            </w:r>
            <w:r w:rsidR="00E11DAF" w:rsidRPr="000319F4">
              <w:rPr>
                <w:sz w:val="24"/>
                <w:szCs w:val="24"/>
              </w:rPr>
              <w:t xml:space="preserve">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 ПК – 13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E11DAF" w:rsidRPr="000319F4" w:rsidRDefault="00DD0769" w:rsidP="00B97132">
            <w:pPr>
              <w:shd w:val="clear" w:color="auto" w:fill="FFFFFF" w:themeFill="background1"/>
              <w:autoSpaceDE w:val="0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владение</w:t>
            </w:r>
            <w:r w:rsidR="00E11DAF" w:rsidRPr="000319F4">
              <w:rPr>
                <w:sz w:val="24"/>
                <w:szCs w:val="24"/>
              </w:rPr>
              <w:t xml:space="preserve">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 ПК – 14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5B4308" w:rsidRPr="000319F4" w:rsidRDefault="00DD0769" w:rsidP="00B9713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владение</w:t>
            </w:r>
            <w:r w:rsidR="00494C81" w:rsidRPr="000319F4">
              <w:rPr>
                <w:sz w:val="24"/>
                <w:szCs w:val="24"/>
              </w:rPr>
              <w:t xml:space="preserve">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ПК – 15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5B4308" w:rsidRPr="000319F4" w:rsidRDefault="00DD0769" w:rsidP="00B9713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владение</w:t>
            </w:r>
            <w:r w:rsidR="00494C81" w:rsidRPr="000319F4">
              <w:rPr>
                <w:sz w:val="24"/>
                <w:szCs w:val="24"/>
              </w:rPr>
              <w:t xml:space="preserve">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ПК – 16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E11DAF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 основ разработки и внедрения профессиональных, в том числе корпоративных, стандартов в област</w:t>
            </w:r>
            <w:r w:rsidR="00DD0769" w:rsidRPr="000319F4">
              <w:rPr>
                <w:sz w:val="24"/>
                <w:szCs w:val="24"/>
              </w:rPr>
              <w:t>и управления персоналом, умение</w:t>
            </w:r>
            <w:r w:rsidRPr="000319F4">
              <w:rPr>
                <w:sz w:val="24"/>
                <w:szCs w:val="24"/>
              </w:rPr>
              <w:t xml:space="preserve">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 ПК – 17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DD0769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владение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 применять их на практике ПК – 18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E11DAF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владение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 ПК – 19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DD0769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умение</w:t>
            </w:r>
            <w:r w:rsidR="00E11DAF" w:rsidRPr="000319F4">
              <w:rPr>
                <w:sz w:val="24"/>
                <w:szCs w:val="24"/>
              </w:rPr>
              <w:t xml:space="preserve"> оценить эффективность аттестации и других видов текущей дел</w:t>
            </w:r>
            <w:r w:rsidRPr="000319F4">
              <w:rPr>
                <w:sz w:val="24"/>
                <w:szCs w:val="24"/>
              </w:rPr>
              <w:t>овой оценки персонала, владение</w:t>
            </w:r>
            <w:r w:rsidR="00E11DAF" w:rsidRPr="000319F4">
              <w:rPr>
                <w:sz w:val="24"/>
                <w:szCs w:val="24"/>
              </w:rPr>
              <w:t xml:space="preserve"> навыками получения обратной связи по результатам текущей деловой оценки персонала ПК – 20  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DD0769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E11DAF" w:rsidRPr="000319F4">
              <w:rPr>
                <w:sz w:val="24"/>
                <w:szCs w:val="24"/>
              </w:rPr>
              <w:t xml:space="preserve">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 ПК – 21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DD0769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умение</w:t>
            </w:r>
            <w:r w:rsidR="00CE0368" w:rsidRPr="000319F4">
              <w:rPr>
                <w:sz w:val="24"/>
                <w:szCs w:val="24"/>
              </w:rPr>
              <w:t xml:space="preserve"> формировать бюджет затрат на персонал и контроли</w:t>
            </w:r>
            <w:r w:rsidRPr="000319F4">
              <w:rPr>
                <w:sz w:val="24"/>
                <w:szCs w:val="24"/>
              </w:rPr>
              <w:t>ровать его исполнение, владение</w:t>
            </w:r>
            <w:r w:rsidR="00CE0368" w:rsidRPr="000319F4">
              <w:rPr>
                <w:sz w:val="24"/>
                <w:szCs w:val="24"/>
              </w:rPr>
              <w:t xml:space="preserve"> навыками контроля за использованием рабочего времени ПК – 22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DD0769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FF7D65" w:rsidRPr="000319F4">
              <w:rPr>
                <w:sz w:val="24"/>
                <w:szCs w:val="24"/>
              </w:rPr>
              <w:t xml:space="preserve"> основ подготовки, организации и проведения исследований удовлетворенности персонала работой в организации и умением использовать их на практике ПК – 23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E11DAF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способность применять на практике методы оценки эффективности системы материального и нематериального стимулирования в организации ПК – 24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E11DAF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способность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ПК – 25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DD0769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знание</w:t>
            </w:r>
            <w:r w:rsidR="00FF7D65" w:rsidRPr="000319F4">
              <w:rPr>
                <w:sz w:val="24"/>
                <w:szCs w:val="24"/>
              </w:rPr>
              <w:t xml:space="preserve"> основ проведения аудита и контроллинга персонала и умением при</w:t>
            </w:r>
            <w:r w:rsidRPr="000319F4">
              <w:rPr>
                <w:sz w:val="24"/>
                <w:szCs w:val="24"/>
              </w:rPr>
              <w:t>менять их на практике, владение</w:t>
            </w:r>
            <w:r w:rsidR="00FF7D65" w:rsidRPr="000319F4">
              <w:rPr>
                <w:sz w:val="24"/>
                <w:szCs w:val="24"/>
              </w:rPr>
              <w:t xml:space="preserve"> важнейшими методами экономического и статистического анализа трудовых показателей, методами бюджетирования затрат на персонал ПК – 26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FF7D65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в</w:t>
            </w:r>
            <w:r w:rsidR="00DD0769" w:rsidRPr="000319F4">
              <w:rPr>
                <w:sz w:val="24"/>
                <w:szCs w:val="24"/>
              </w:rPr>
              <w:t>ладение</w:t>
            </w:r>
            <w:r w:rsidRPr="000319F4">
              <w:rPr>
                <w:sz w:val="24"/>
                <w:szCs w:val="24"/>
              </w:rPr>
              <w:t xml:space="preserve"> методами и программными средствами обработки деловой информации, навыками работы со специализированными кадровыми компьют</w:t>
            </w:r>
            <w:r w:rsidR="00DD0769" w:rsidRPr="000319F4">
              <w:rPr>
                <w:sz w:val="24"/>
                <w:szCs w:val="24"/>
              </w:rPr>
              <w:t>ерными программами, способность</w:t>
            </w:r>
            <w:r w:rsidRPr="000319F4">
              <w:rPr>
                <w:sz w:val="24"/>
                <w:szCs w:val="24"/>
              </w:rPr>
              <w:t xml:space="preserve">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ПК – 27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E11DAF" w:rsidRPr="000319F4" w:rsidRDefault="00DD0769" w:rsidP="00B97132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lastRenderedPageBreak/>
              <w:t>знание</w:t>
            </w:r>
            <w:r w:rsidR="00FF7D65" w:rsidRPr="000319F4">
              <w:rPr>
                <w:sz w:val="24"/>
                <w:szCs w:val="24"/>
              </w:rPr>
              <w:t xml:space="preserve"> корпоративных коммуникационных каналов и средст</w:t>
            </w:r>
            <w:r w:rsidRPr="000319F4">
              <w:rPr>
                <w:sz w:val="24"/>
                <w:szCs w:val="24"/>
              </w:rPr>
              <w:t>в передачи информации, владение</w:t>
            </w:r>
            <w:r w:rsidR="00FF7D65" w:rsidRPr="000319F4">
              <w:rPr>
                <w:sz w:val="24"/>
                <w:szCs w:val="24"/>
              </w:rPr>
              <w:t xml:space="preserve"> навыками информационного обеспечения процессов внутренних коммуникаций ПК – 28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0319F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0319F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0319F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0319F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Индивидуальное задание</w:t>
            </w:r>
            <w:r w:rsidR="000C2BCA" w:rsidRPr="000319F4">
              <w:rPr>
                <w:sz w:val="24"/>
                <w:szCs w:val="24"/>
              </w:rPr>
              <w:t xml:space="preserve"> и характеристика</w:t>
            </w:r>
            <w:r w:rsidRPr="000319F4">
              <w:rPr>
                <w:sz w:val="24"/>
                <w:szCs w:val="24"/>
              </w:rPr>
              <w:t xml:space="preserve"> 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0319F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Отчет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0319F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5B4308" w:rsidRPr="000319F4" w:rsidRDefault="005B4308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Основная литература</w:t>
            </w:r>
          </w:p>
          <w:p w:rsidR="00B06537" w:rsidRPr="000319F4" w:rsidRDefault="00B06537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1.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06537" w:rsidRPr="000319F4" w:rsidRDefault="00B06537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2. Жук, С. С. Институционально-инструментальные аспекты управления качеством человеческих ресурсов [Электронный ресурс] : монография / С. С. Жук ; Финансовый ун-т при Правительстве Рос. Федерации. - Москва : Дашков и К°, 2015. - 239 с. </w:t>
            </w:r>
            <w:hyperlink r:id="rId9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http://znanium.com/go.php?id=558309</w:t>
              </w:r>
            </w:hyperlink>
          </w:p>
          <w:p w:rsidR="00B06537" w:rsidRPr="000319F4" w:rsidRDefault="00B06537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3. Кибанов, А. Я. Основы управления персоналом [Электронный ресурс] : учебник для студентов вузов, обучающихся по специальностям "Менеджмент организации", "Управление персоналом" / А. Я. Кибанов ; М-во образования и науки Рос. Федерации, Гос. ун-т упр. - Изд-е 2-е, перераб. и доп. - Москва : ИНФРА-М", 2014. - 447 с. </w:t>
            </w:r>
            <w:hyperlink r:id="rId10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http://znanium.com/go.php?id=426081</w:t>
              </w:r>
            </w:hyperlink>
          </w:p>
          <w:p w:rsidR="00B06537" w:rsidRPr="000319F4" w:rsidRDefault="00B06537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4. Коршунов, И. А. Организационное управление предприятиями ранних фаз развития [Электронный ресурс] : научное издание / И. А. Коршунов, О. С. Гапонова. - Москва : РИОР: ИНФРА-М, 2016. - 342 с. </w:t>
            </w:r>
            <w:hyperlink r:id="rId11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http://znanium.com/go.php?id=522357</w:t>
              </w:r>
            </w:hyperlink>
          </w:p>
          <w:p w:rsidR="002C5406" w:rsidRPr="000319F4" w:rsidRDefault="002C5406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06537" w:rsidRPr="000319F4" w:rsidRDefault="00B06537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1. </w:t>
            </w:r>
            <w:r w:rsidR="00B942F0" w:rsidRPr="000319F4">
              <w:rPr>
                <w:sz w:val="24"/>
                <w:szCs w:val="24"/>
              </w:rPr>
              <w:t xml:space="preserve">Боковня, А. Е. Мотивация - основа управления человеческими ресурсами : (теория и практика формирования мотивирующей организационной среды и создания единой системы мотивации компании) / А. Е. Боковня. - Москва : ИНФРА-М, 2013. - 144 с. </w:t>
            </w:r>
            <w:hyperlink r:id="rId12" w:history="1"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  <w:lang w:val="en-US"/>
                </w:rPr>
                <w:t>http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</w:rPr>
                <w:t>://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  <w:lang w:val="en-US"/>
                </w:rPr>
                <w:t>znanium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</w:rPr>
                <w:t>.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  <w:lang w:val="en-US"/>
                </w:rPr>
                <w:t>com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</w:rPr>
                <w:t>/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  <w:lang w:val="en-US"/>
                </w:rPr>
                <w:t>go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</w:rPr>
                <w:t>.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  <w:lang w:val="en-US"/>
                </w:rPr>
                <w:t>php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</w:rPr>
                <w:t>?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  <w:lang w:val="en-US"/>
                </w:rPr>
                <w:t>id</w:t>
              </w:r>
              <w:r w:rsidR="00B942F0" w:rsidRPr="000319F4">
                <w:rPr>
                  <w:rStyle w:val="aff2"/>
                  <w:iCs/>
                  <w:color w:val="auto"/>
                  <w:sz w:val="24"/>
                  <w:szCs w:val="24"/>
                </w:rPr>
                <w:t>=392038</w:t>
              </w:r>
            </w:hyperlink>
          </w:p>
          <w:p w:rsidR="00B942F0" w:rsidRPr="000319F4" w:rsidRDefault="00B942F0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2. 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3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http://znanium.com/go.php?id=413175</w:t>
              </w:r>
            </w:hyperlink>
          </w:p>
          <w:p w:rsidR="00B942F0" w:rsidRPr="000319F4" w:rsidRDefault="00B942F0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3.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4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B942F0" w:rsidRPr="000319F4" w:rsidRDefault="00B942F0" w:rsidP="0068548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4. Кузьмина, Н. М. Менеджмент персонала корпорации [Электронный ресурс] : монография / Н. М. Кузьмина. - Москва : ИНФРА-М, 2016. - 245 с. </w:t>
            </w:r>
            <w:hyperlink r:id="rId15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http://znanium.com/go.php?id=504863</w:t>
              </w:r>
            </w:hyperlink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0319F4">
              <w:rPr>
                <w:sz w:val="24"/>
                <w:szCs w:val="24"/>
              </w:rPr>
              <w:t xml:space="preserve"> );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0319F4">
              <w:rPr>
                <w:sz w:val="24"/>
                <w:szCs w:val="24"/>
              </w:rPr>
              <w:t xml:space="preserve"> )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0319F4">
              <w:rPr>
                <w:sz w:val="24"/>
                <w:szCs w:val="24"/>
              </w:rPr>
              <w:t xml:space="preserve"> );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ЭБС Znanium.com (</w:t>
            </w:r>
            <w:hyperlink r:id="rId19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0319F4">
              <w:rPr>
                <w:sz w:val="24"/>
                <w:szCs w:val="24"/>
              </w:rPr>
              <w:t xml:space="preserve"> );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0319F4">
              <w:rPr>
                <w:sz w:val="24"/>
                <w:szCs w:val="24"/>
              </w:rPr>
              <w:t xml:space="preserve"> )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319F4">
              <w:rPr>
                <w:sz w:val="24"/>
                <w:szCs w:val="24"/>
              </w:rPr>
              <w:t xml:space="preserve"> );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319F4">
              <w:rPr>
                <w:sz w:val="24"/>
                <w:szCs w:val="24"/>
              </w:rPr>
              <w:t xml:space="preserve"> );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0319F4">
              <w:rPr>
                <w:sz w:val="24"/>
                <w:szCs w:val="24"/>
              </w:rPr>
              <w:t xml:space="preserve"> ).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0319F4">
              <w:rPr>
                <w:sz w:val="24"/>
                <w:szCs w:val="24"/>
              </w:rPr>
              <w:t xml:space="preserve"> ).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0319F4">
              <w:rPr>
                <w:sz w:val="24"/>
                <w:szCs w:val="24"/>
              </w:rPr>
              <w:t xml:space="preserve"> )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0319F4">
              <w:rPr>
                <w:sz w:val="24"/>
                <w:szCs w:val="24"/>
              </w:rPr>
              <w:t xml:space="preserve"> )</w:t>
            </w:r>
          </w:p>
          <w:p w:rsidR="00B278BC" w:rsidRPr="000319F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0319F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0319F4">
              <w:rPr>
                <w:sz w:val="24"/>
                <w:szCs w:val="24"/>
              </w:rPr>
              <w:t xml:space="preserve"> )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0319F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4431EA" w:rsidRPr="000319F4" w:rsidRDefault="000319F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не реализуются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0319F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4431EA" w:rsidRPr="000319F4" w:rsidRDefault="004431EA" w:rsidP="004431EA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0319F4" w:rsidRDefault="004431EA" w:rsidP="004431EA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0319F4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0319F4" w:rsidRDefault="004431EA" w:rsidP="004431EA">
            <w:pPr>
              <w:jc w:val="both"/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4431EA" w:rsidRPr="000319F4" w:rsidRDefault="004431EA" w:rsidP="004431EA">
            <w:pPr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0319F4" w:rsidRDefault="004431EA" w:rsidP="004431EA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Общего доступа</w:t>
            </w:r>
          </w:p>
          <w:p w:rsidR="004431EA" w:rsidRPr="000319F4" w:rsidRDefault="004431EA" w:rsidP="004431EA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0319F4" w:rsidRDefault="004431EA" w:rsidP="004431EA">
            <w:pPr>
              <w:rPr>
                <w:sz w:val="24"/>
                <w:szCs w:val="24"/>
              </w:rPr>
            </w:pPr>
            <w:r w:rsidRPr="000319F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0319F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319F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319F4" w:rsidRPr="000319F4" w:rsidTr="00494C81">
        <w:trPr>
          <w:jc w:val="center"/>
        </w:trPr>
        <w:tc>
          <w:tcPr>
            <w:tcW w:w="10490" w:type="dxa"/>
            <w:gridSpan w:val="3"/>
          </w:tcPr>
          <w:p w:rsidR="004431EA" w:rsidRPr="000319F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19F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0319F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319F4">
              <w:t xml:space="preserve">Реализация практики осуществляется на предприятиях (согласно заключенным договорам) </w:t>
            </w:r>
            <w:r w:rsidR="002C5406" w:rsidRPr="000319F4">
              <w:t>и</w:t>
            </w:r>
            <w:r w:rsidRPr="000319F4">
              <w:t>ли УрГЭУ</w:t>
            </w:r>
            <w:r w:rsidR="002C5406" w:rsidRPr="000319F4">
              <w:t xml:space="preserve"> </w:t>
            </w:r>
            <w:r w:rsidRPr="000319F4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319F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0319F4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319F4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CE1B8B" w:rsidRDefault="00F41493" w:rsidP="000C2BCA">
      <w:pPr>
        <w:tabs>
          <w:tab w:val="left" w:pos="8222"/>
        </w:tabs>
        <w:ind w:left="-284" w:firstLine="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E13576">
        <w:rPr>
          <w:sz w:val="24"/>
          <w:szCs w:val="24"/>
        </w:rPr>
        <w:t xml:space="preserve"> </w:t>
      </w:r>
      <w:r w:rsidR="00E13576">
        <w:rPr>
          <w:sz w:val="24"/>
          <w:szCs w:val="24"/>
        </w:rPr>
        <w:t>Долженко Р.А.,</w:t>
      </w:r>
      <w:r w:rsidR="00E13576">
        <w:rPr>
          <w:sz w:val="24"/>
          <w:szCs w:val="24"/>
        </w:rPr>
        <w:t xml:space="preserve"> </w:t>
      </w:r>
      <w:r w:rsidR="00B06537">
        <w:rPr>
          <w:sz w:val="24"/>
          <w:szCs w:val="24"/>
        </w:rPr>
        <w:t>И.В. Садкова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13576" w:rsidRDefault="00E13576" w:rsidP="00E13576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E13576" w:rsidRDefault="00E13576" w:rsidP="00E1357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13576" w:rsidRDefault="00E13576" w:rsidP="00E13576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E13576" w:rsidRDefault="00E13576" w:rsidP="00E13576">
      <w:pPr>
        <w:rPr>
          <w:sz w:val="24"/>
        </w:rPr>
      </w:pPr>
      <w:r>
        <w:rPr>
          <w:sz w:val="24"/>
        </w:rPr>
        <w:t>Управление персоналом,</w:t>
      </w:r>
    </w:p>
    <w:p w:rsidR="00E13576" w:rsidRDefault="00E13576" w:rsidP="00E13576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075E2" w:rsidRPr="00E8420A" w:rsidRDefault="00B075E2" w:rsidP="00E13576">
      <w:pPr>
        <w:tabs>
          <w:tab w:val="left" w:pos="8222"/>
        </w:tabs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D8" w:rsidRDefault="00995DD8">
      <w:r>
        <w:separator/>
      </w:r>
    </w:p>
  </w:endnote>
  <w:endnote w:type="continuationSeparator" w:id="0">
    <w:p w:rsidR="00995DD8" w:rsidRDefault="009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D8" w:rsidRDefault="00995DD8">
      <w:r>
        <w:separator/>
      </w:r>
    </w:p>
  </w:footnote>
  <w:footnote w:type="continuationSeparator" w:id="0">
    <w:p w:rsidR="00995DD8" w:rsidRDefault="0099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19F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2BCA"/>
    <w:rsid w:val="000C34DE"/>
    <w:rsid w:val="000C73DF"/>
    <w:rsid w:val="000D0C48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D05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5DD8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2538"/>
    <w:rsid w:val="00A5233B"/>
    <w:rsid w:val="00A53BCE"/>
    <w:rsid w:val="00A6265C"/>
    <w:rsid w:val="00A66D0B"/>
    <w:rsid w:val="00A7698D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53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42F0"/>
    <w:rsid w:val="00B9636C"/>
    <w:rsid w:val="00B96B2A"/>
    <w:rsid w:val="00B96DD2"/>
    <w:rsid w:val="00B9713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36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0769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DAF"/>
    <w:rsid w:val="00E133B2"/>
    <w:rsid w:val="00E13576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CC658"/>
  <w15:docId w15:val="{7BBC4583-FABA-4CDA-BC3A-E777B0C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41317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2038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235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04863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426081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309" TargetMode="External"/><Relationship Id="rId14" Type="http://schemas.openxmlformats.org/officeDocument/2006/relationships/hyperlink" Target="http://znanium.com/go.php?id=933859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73BA-4431-4B25-A374-19BB187A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15193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2019-07-10T06:52:00Z</cp:lastPrinted>
  <dcterms:created xsi:type="dcterms:W3CDTF">2019-03-11T10:18:00Z</dcterms:created>
  <dcterms:modified xsi:type="dcterms:W3CDTF">2019-07-10T06:52:00Z</dcterms:modified>
</cp:coreProperties>
</file>